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1887" w:rsidRDefault="00E81887" w:rsidP="00933C4B">
      <w:pPr>
        <w:widowControl w:val="0"/>
        <w:pBdr>
          <w:top w:val="nil"/>
          <w:left w:val="nil"/>
          <w:bottom w:val="nil"/>
          <w:right w:val="nil"/>
          <w:between w:val="nil"/>
        </w:pBdr>
        <w:tabs>
          <w:tab w:val="left" w:pos="567"/>
        </w:tabs>
        <w:spacing w:after="0"/>
        <w:rPr>
          <w:rFonts w:ascii="Arial" w:eastAsia="Arial" w:hAnsi="Arial" w:cs="Arial"/>
          <w:color w:val="000000"/>
        </w:rPr>
      </w:pPr>
    </w:p>
    <w:tbl>
      <w:tblPr>
        <w:tblStyle w:val="a5"/>
        <w:tblW w:w="9462" w:type="dxa"/>
        <w:tblInd w:w="5388" w:type="dxa"/>
        <w:tblLayout w:type="fixed"/>
        <w:tblLook w:val="0000" w:firstRow="0" w:lastRow="0" w:firstColumn="0" w:lastColumn="0" w:noHBand="0" w:noVBand="0"/>
      </w:tblPr>
      <w:tblGrid>
        <w:gridCol w:w="9462"/>
      </w:tblGrid>
      <w:tr w:rsidR="00E81887">
        <w:trPr>
          <w:trHeight w:val="2373"/>
        </w:trPr>
        <w:tc>
          <w:tcPr>
            <w:tcW w:w="9462" w:type="dxa"/>
          </w:tcPr>
          <w:p w:rsidR="00E81887" w:rsidRDefault="005C157A">
            <w:pPr>
              <w:pBdr>
                <w:top w:val="nil"/>
                <w:left w:val="nil"/>
                <w:bottom w:val="nil"/>
                <w:right w:val="nil"/>
                <w:between w:val="nil"/>
              </w:pBdr>
              <w:tabs>
                <w:tab w:val="left" w:pos="1314"/>
              </w:tabs>
              <w:spacing w:after="0" w:line="240" w:lineRule="auto"/>
              <w:ind w:right="-252" w:firstLine="5352"/>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Приложение</w:t>
            </w:r>
          </w:p>
          <w:p w:rsidR="00E81887" w:rsidRDefault="00E81887">
            <w:pPr>
              <w:pBdr>
                <w:top w:val="nil"/>
                <w:left w:val="nil"/>
                <w:bottom w:val="nil"/>
                <w:right w:val="nil"/>
                <w:between w:val="nil"/>
              </w:pBdr>
              <w:tabs>
                <w:tab w:val="left" w:pos="1314"/>
              </w:tabs>
              <w:spacing w:after="0" w:line="240" w:lineRule="auto"/>
              <w:ind w:right="-252" w:firstLine="5352"/>
              <w:rPr>
                <w:rFonts w:ascii="Times New Roman" w:eastAsia="Times New Roman" w:hAnsi="Times New Roman" w:cs="Times New Roman"/>
                <w:color w:val="000000"/>
                <w:sz w:val="28"/>
                <w:szCs w:val="28"/>
              </w:rPr>
            </w:pPr>
          </w:p>
          <w:p w:rsidR="00E81887" w:rsidRDefault="005C157A">
            <w:pPr>
              <w:tabs>
                <w:tab w:val="left" w:pos="1314"/>
              </w:tabs>
              <w:spacing w:after="0" w:line="240" w:lineRule="auto"/>
              <w:ind w:right="-252" w:firstLine="5352"/>
              <w:rPr>
                <w:rFonts w:ascii="Times New Roman" w:eastAsia="Times New Roman" w:hAnsi="Times New Roman" w:cs="Times New Roman"/>
                <w:sz w:val="28"/>
                <w:szCs w:val="28"/>
              </w:rPr>
            </w:pPr>
            <w:r>
              <w:rPr>
                <w:rFonts w:ascii="Times New Roman" w:eastAsia="Times New Roman" w:hAnsi="Times New Roman" w:cs="Times New Roman"/>
                <w:sz w:val="28"/>
                <w:szCs w:val="28"/>
              </w:rPr>
              <w:t>УТВЕРЖДЕНЫ</w:t>
            </w:r>
          </w:p>
          <w:p w:rsidR="00E81887" w:rsidRDefault="005C157A">
            <w:pPr>
              <w:tabs>
                <w:tab w:val="left" w:pos="1314"/>
              </w:tabs>
              <w:spacing w:after="0" w:line="240" w:lineRule="auto"/>
              <w:ind w:right="-102" w:firstLine="5352"/>
              <w:rPr>
                <w:rFonts w:ascii="Times New Roman" w:eastAsia="Times New Roman" w:hAnsi="Times New Roman" w:cs="Times New Roman"/>
                <w:sz w:val="28"/>
                <w:szCs w:val="28"/>
              </w:rPr>
            </w:pPr>
            <w:r>
              <w:rPr>
                <w:rFonts w:ascii="Times New Roman" w:eastAsia="Times New Roman" w:hAnsi="Times New Roman" w:cs="Times New Roman"/>
                <w:sz w:val="28"/>
                <w:szCs w:val="28"/>
              </w:rPr>
              <w:t>постановлением администрации</w:t>
            </w:r>
          </w:p>
          <w:p w:rsidR="00E81887" w:rsidRDefault="005C157A">
            <w:pPr>
              <w:tabs>
                <w:tab w:val="left" w:pos="1314"/>
              </w:tabs>
              <w:spacing w:after="0" w:line="240" w:lineRule="auto"/>
              <w:ind w:right="-252" w:firstLine="5352"/>
              <w:rPr>
                <w:rFonts w:ascii="Times New Roman" w:eastAsia="Times New Roman" w:hAnsi="Times New Roman" w:cs="Times New Roman"/>
                <w:sz w:val="28"/>
                <w:szCs w:val="28"/>
              </w:rPr>
            </w:pPr>
            <w:r>
              <w:rPr>
                <w:rFonts w:ascii="Times New Roman" w:eastAsia="Times New Roman" w:hAnsi="Times New Roman" w:cs="Times New Roman"/>
                <w:sz w:val="28"/>
                <w:szCs w:val="28"/>
              </w:rPr>
              <w:t>муниципального образования</w:t>
            </w:r>
          </w:p>
          <w:p w:rsidR="00E81887" w:rsidRDefault="005C157A">
            <w:pPr>
              <w:tabs>
                <w:tab w:val="left" w:pos="1314"/>
              </w:tabs>
              <w:spacing w:after="0" w:line="240" w:lineRule="auto"/>
              <w:ind w:right="-252" w:firstLine="5352"/>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Темрюкский район                                                                                                                                                                                                                                                                                                                                                                                                                                                                                                        </w:t>
            </w:r>
          </w:p>
          <w:p w:rsidR="00E81887" w:rsidRDefault="005C157A">
            <w:pPr>
              <w:pBdr>
                <w:top w:val="nil"/>
                <w:left w:val="nil"/>
                <w:bottom w:val="nil"/>
                <w:right w:val="nil"/>
                <w:between w:val="nil"/>
              </w:pBdr>
              <w:tabs>
                <w:tab w:val="left" w:pos="1314"/>
              </w:tabs>
              <w:spacing w:after="0" w:line="240" w:lineRule="auto"/>
              <w:ind w:right="-252" w:firstLine="5352"/>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 ___________ № ___________</w:t>
            </w:r>
          </w:p>
        </w:tc>
      </w:tr>
    </w:tbl>
    <w:p w:rsidR="00E81887" w:rsidRDefault="00E81887">
      <w:pPr>
        <w:pBdr>
          <w:top w:val="nil"/>
          <w:left w:val="nil"/>
          <w:bottom w:val="nil"/>
          <w:right w:val="nil"/>
          <w:between w:val="nil"/>
        </w:pBdr>
        <w:tabs>
          <w:tab w:val="left" w:pos="6663"/>
        </w:tabs>
        <w:spacing w:after="0" w:line="240" w:lineRule="auto"/>
        <w:rPr>
          <w:rFonts w:ascii="Times New Roman" w:eastAsia="Times New Roman" w:hAnsi="Times New Roman" w:cs="Times New Roman"/>
          <w:color w:val="000000"/>
          <w:sz w:val="28"/>
          <w:szCs w:val="28"/>
        </w:rPr>
      </w:pPr>
    </w:p>
    <w:p w:rsidR="00E81887" w:rsidRDefault="00E8188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p>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ИЗМЕНЕНИЯ,</w:t>
      </w:r>
    </w:p>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вносимые в постановление администрации муниципального образования Темрюкский район</w:t>
      </w:r>
    </w:p>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от 29 октября 2021 г. № 1602  «Об утверждении муниципальной программы муниципального образования Темрюкский район «Развитие образования»</w:t>
      </w:r>
    </w:p>
    <w:p w:rsidR="00E81887" w:rsidRDefault="00E81887">
      <w:p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p>
    <w:p w:rsidR="00E81887" w:rsidRDefault="00933C4B" w:rsidP="00DE2E91">
      <w:pPr>
        <w:pBdr>
          <w:top w:val="nil"/>
          <w:left w:val="nil"/>
          <w:bottom w:val="nil"/>
          <w:right w:val="nil"/>
          <w:between w:val="nil"/>
        </w:pBdr>
        <w:tabs>
          <w:tab w:val="left" w:pos="284"/>
          <w:tab w:val="left" w:pos="709"/>
          <w:tab w:val="left" w:pos="851"/>
        </w:tabs>
        <w:spacing w:after="0" w:line="240" w:lineRule="auto"/>
        <w:ind w:left="14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5C157A">
        <w:rPr>
          <w:rFonts w:ascii="Times New Roman" w:eastAsia="Times New Roman" w:hAnsi="Times New Roman" w:cs="Times New Roman"/>
          <w:color w:val="000000"/>
          <w:sz w:val="28"/>
          <w:szCs w:val="28"/>
        </w:rPr>
        <w:t xml:space="preserve">1. В муниципальной программе муниципального образования Темрюкский район «Развитие образования» (далее – </w:t>
      </w:r>
      <w:r>
        <w:rPr>
          <w:rFonts w:ascii="Times New Roman" w:eastAsia="Times New Roman" w:hAnsi="Times New Roman" w:cs="Times New Roman"/>
          <w:color w:val="000000"/>
          <w:sz w:val="28"/>
          <w:szCs w:val="28"/>
        </w:rPr>
        <w:t xml:space="preserve">  </w:t>
      </w:r>
      <w:r w:rsidR="005C157A">
        <w:rPr>
          <w:rFonts w:ascii="Times New Roman" w:eastAsia="Times New Roman" w:hAnsi="Times New Roman" w:cs="Times New Roman"/>
          <w:color w:val="000000"/>
          <w:sz w:val="28"/>
          <w:szCs w:val="28"/>
        </w:rPr>
        <w:t>муниципальная программа):</w:t>
      </w:r>
    </w:p>
    <w:tbl>
      <w:tblPr>
        <w:tblStyle w:val="a6"/>
        <w:tblW w:w="147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4895"/>
        <w:gridCol w:w="2093"/>
        <w:gridCol w:w="1830"/>
        <w:gridCol w:w="1719"/>
        <w:gridCol w:w="1551"/>
        <w:gridCol w:w="1945"/>
      </w:tblGrid>
      <w:tr w:rsidR="00E81887" w:rsidTr="00D95F22">
        <w:tc>
          <w:tcPr>
            <w:tcW w:w="14742" w:type="dxa"/>
            <w:gridSpan w:val="7"/>
            <w:tcBorders>
              <w:top w:val="nil"/>
              <w:left w:val="nil"/>
              <w:bottom w:val="nil"/>
              <w:right w:val="nil"/>
            </w:tcBorders>
          </w:tcPr>
          <w:p w:rsidR="00E81887" w:rsidRDefault="00933C4B" w:rsidP="00933C4B">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DE2E91">
              <w:rPr>
                <w:rFonts w:ascii="Times New Roman" w:eastAsia="Times New Roman" w:hAnsi="Times New Roman" w:cs="Times New Roman"/>
                <w:color w:val="000000"/>
                <w:sz w:val="28"/>
                <w:szCs w:val="28"/>
              </w:rPr>
              <w:t xml:space="preserve">  </w:t>
            </w:r>
            <w:r w:rsidR="005C157A">
              <w:rPr>
                <w:rFonts w:ascii="Times New Roman" w:eastAsia="Times New Roman" w:hAnsi="Times New Roman" w:cs="Times New Roman"/>
                <w:color w:val="000000"/>
                <w:sz w:val="28"/>
                <w:szCs w:val="28"/>
              </w:rPr>
              <w:t>1) в паспорте муниципальной программы:</w:t>
            </w:r>
          </w:p>
          <w:p w:rsidR="00E81887" w:rsidRDefault="00933C4B" w:rsidP="00933C4B">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DE2E91">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w:t>
            </w:r>
            <w:r w:rsidR="005C157A">
              <w:rPr>
                <w:rFonts w:ascii="Times New Roman" w:eastAsia="Times New Roman" w:hAnsi="Times New Roman" w:cs="Times New Roman"/>
                <w:color w:val="000000"/>
                <w:sz w:val="28"/>
                <w:szCs w:val="28"/>
              </w:rPr>
              <w:t>а) позицию «Проекты и (или) программы» изложить в следующей редакции:</w:t>
            </w:r>
          </w:p>
          <w:p w:rsidR="00E81887" w:rsidRDefault="005C157A" w:rsidP="00933C4B">
            <w:pPr>
              <w:pBdr>
                <w:top w:val="nil"/>
                <w:left w:val="nil"/>
                <w:bottom w:val="nil"/>
                <w:right w:val="nil"/>
                <w:between w:val="nil"/>
              </w:pBdr>
              <w:spacing w:after="0" w:line="240" w:lineRule="auto"/>
              <w:ind w:left="357" w:hanging="61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933C4B">
              <w:rPr>
                <w:rFonts w:ascii="Times New Roman" w:eastAsia="Times New Roman" w:hAnsi="Times New Roman" w:cs="Times New Roman"/>
                <w:color w:val="000000"/>
                <w:sz w:val="28"/>
                <w:szCs w:val="28"/>
              </w:rPr>
              <w:t xml:space="preserve">  </w:t>
            </w:r>
            <w:r w:rsidR="00DE2E91">
              <w:rPr>
                <w:rFonts w:ascii="Times New Roman" w:eastAsia="Times New Roman" w:hAnsi="Times New Roman" w:cs="Times New Roman"/>
                <w:color w:val="000000"/>
                <w:sz w:val="28"/>
                <w:szCs w:val="28"/>
              </w:rPr>
              <w:t xml:space="preserve"> </w:t>
            </w:r>
            <w:r w:rsidR="00933C4B">
              <w:rPr>
                <w:rFonts w:ascii="Times New Roman" w:eastAsia="Times New Roman" w:hAnsi="Times New Roman" w:cs="Times New Roman"/>
                <w:color w:val="000000"/>
                <w:sz w:val="28"/>
                <w:szCs w:val="28"/>
              </w:rPr>
              <w:t>«</w:t>
            </w:r>
          </w:p>
          <w:tbl>
            <w:tblPr>
              <w:tblStyle w:val="a7"/>
              <w:tblW w:w="1528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86"/>
              <w:gridCol w:w="7099"/>
            </w:tblGrid>
            <w:tr w:rsidR="00E81887" w:rsidTr="00D95F22">
              <w:trPr>
                <w:trHeight w:val="564"/>
              </w:trPr>
              <w:tc>
                <w:tcPr>
                  <w:tcW w:w="8186" w:type="dxa"/>
                </w:tcPr>
                <w:p w:rsidR="00E81887" w:rsidRDefault="005C157A">
                  <w:pPr>
                    <w:pBdr>
                      <w:top w:val="nil"/>
                      <w:left w:val="nil"/>
                      <w:bottom w:val="nil"/>
                      <w:right w:val="nil"/>
                      <w:between w:val="nil"/>
                    </w:pBdr>
                    <w:spacing w:after="0" w:line="240" w:lineRule="auto"/>
                    <w:ind w:left="-210" w:firstLine="2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Проекты и (или) программы</w:t>
                  </w:r>
                </w:p>
              </w:tc>
              <w:tc>
                <w:tcPr>
                  <w:tcW w:w="7099" w:type="dxa"/>
                </w:tcPr>
                <w:p w:rsidR="00E81887" w:rsidRDefault="005C157A" w:rsidP="00F662F9">
                  <w:pPr>
                    <w:pBdr>
                      <w:top w:val="nil"/>
                      <w:left w:val="nil"/>
                      <w:bottom w:val="nil"/>
                      <w:right w:val="nil"/>
                      <w:between w:val="nil"/>
                    </w:pBdr>
                    <w:spacing w:after="0" w:line="240" w:lineRule="auto"/>
                    <w:ind w:right="492"/>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4"/>
                      <w:szCs w:val="24"/>
                    </w:rPr>
                    <w:t>Региональный проект «Модернизация школьных систем образования».</w:t>
                  </w:r>
                  <w:r>
                    <w:rPr>
                      <w:rFonts w:ascii="Times New Roman" w:eastAsia="Times New Roman" w:hAnsi="Times New Roman" w:cs="Times New Roman"/>
                      <w:color w:val="000000"/>
                      <w:sz w:val="20"/>
                      <w:szCs w:val="20"/>
                    </w:rPr>
                    <w:t xml:space="preserve"> </w:t>
                  </w:r>
                </w:p>
                <w:p w:rsidR="00E96CD5" w:rsidRDefault="005C157A" w:rsidP="00E96CD5">
                  <w:pPr>
                    <w:pBdr>
                      <w:top w:val="nil"/>
                      <w:left w:val="nil"/>
                      <w:bottom w:val="nil"/>
                      <w:right w:val="nil"/>
                      <w:between w:val="nil"/>
                    </w:pBdr>
                    <w:spacing w:after="0" w:line="240" w:lineRule="auto"/>
                    <w:ind w:left="31" w:hanging="3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Региональный проект «Патриотическое воспитание</w:t>
                  </w:r>
                </w:p>
                <w:p w:rsidR="00E81887" w:rsidRDefault="005C157A" w:rsidP="00E96CD5">
                  <w:pPr>
                    <w:pBdr>
                      <w:top w:val="nil"/>
                      <w:left w:val="nil"/>
                      <w:bottom w:val="nil"/>
                      <w:right w:val="nil"/>
                      <w:between w:val="nil"/>
                    </w:pBdr>
                    <w:spacing w:after="0" w:line="240" w:lineRule="auto"/>
                    <w:ind w:left="31" w:hanging="3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граж</w:t>
                  </w:r>
                  <w:r w:rsidR="00C32AD0">
                    <w:rPr>
                      <w:rFonts w:ascii="Times New Roman" w:eastAsia="Times New Roman" w:hAnsi="Times New Roman" w:cs="Times New Roman"/>
                      <w:color w:val="000000"/>
                      <w:sz w:val="24"/>
                      <w:szCs w:val="24"/>
                    </w:rPr>
                    <w:t>дан</w:t>
                  </w:r>
                  <w:r>
                    <w:rPr>
                      <w:rFonts w:ascii="Times New Roman" w:eastAsia="Times New Roman" w:hAnsi="Times New Roman" w:cs="Times New Roman"/>
                      <w:color w:val="000000"/>
                      <w:sz w:val="24"/>
                      <w:szCs w:val="24"/>
                    </w:rPr>
                    <w:t xml:space="preserve"> Российской Федерации».</w:t>
                  </w:r>
                </w:p>
                <w:p w:rsidR="00E81887" w:rsidRDefault="005C157A">
                  <w:pPr>
                    <w:pBdr>
                      <w:top w:val="nil"/>
                      <w:left w:val="nil"/>
                      <w:bottom w:val="nil"/>
                      <w:right w:val="nil"/>
                      <w:between w:val="nil"/>
                    </w:pBdr>
                    <w:spacing w:after="0" w:line="240" w:lineRule="auto"/>
                    <w:ind w:left="-210" w:right="334" w:firstLine="2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Муниципальный проект «Будущее Тамани».</w:t>
                  </w:r>
                </w:p>
                <w:p w:rsidR="00E81887" w:rsidRDefault="005C157A">
                  <w:pPr>
                    <w:pBdr>
                      <w:top w:val="nil"/>
                      <w:left w:val="nil"/>
                      <w:bottom w:val="nil"/>
                      <w:right w:val="nil"/>
                      <w:between w:val="nil"/>
                    </w:pBdr>
                    <w:spacing w:after="0" w:line="240" w:lineRule="auto"/>
                    <w:ind w:left="-210" w:firstLine="2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Муниципальный проект «Одаренные дети Тамани».</w:t>
                  </w:r>
                </w:p>
                <w:p w:rsidR="00E81887" w:rsidRDefault="005C157A">
                  <w:pPr>
                    <w:pBdr>
                      <w:top w:val="nil"/>
                      <w:left w:val="nil"/>
                      <w:bottom w:val="nil"/>
                      <w:right w:val="nil"/>
                      <w:between w:val="nil"/>
                    </w:pBdr>
                    <w:spacing w:after="0" w:line="240" w:lineRule="auto"/>
                    <w:ind w:left="-210" w:firstLine="2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Муниципальный проект «Открытое образование Тамани».</w:t>
                  </w:r>
                </w:p>
              </w:tc>
            </w:tr>
          </w:tbl>
          <w:p w:rsidR="00E81887" w:rsidRDefault="005C157A">
            <w:pPr>
              <w:pBdr>
                <w:top w:val="nil"/>
                <w:left w:val="nil"/>
                <w:bottom w:val="nil"/>
                <w:right w:val="nil"/>
                <w:between w:val="nil"/>
              </w:pBdr>
              <w:spacing w:after="0" w:line="240" w:lineRule="auto"/>
              <w:ind w:left="-210" w:right="-102" w:firstLine="210"/>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
          <w:p w:rsidR="00E81887" w:rsidRDefault="005C157A" w:rsidP="00BD2AC2">
            <w:pPr>
              <w:pBdr>
                <w:top w:val="nil"/>
                <w:left w:val="nil"/>
                <w:bottom w:val="nil"/>
                <w:right w:val="nil"/>
                <w:between w:val="nil"/>
              </w:pBdr>
              <w:spacing w:after="0" w:line="240" w:lineRule="auto"/>
              <w:ind w:left="357" w:firstLine="14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 позицию «Этапы и сроки реализации муниципальной программы» изложить в следующей редакции:</w:t>
            </w:r>
          </w:p>
          <w:p w:rsidR="00BD2AC2" w:rsidRDefault="00BD2AC2" w:rsidP="00BD2AC2">
            <w:pPr>
              <w:pBdr>
                <w:top w:val="nil"/>
                <w:left w:val="nil"/>
                <w:bottom w:val="nil"/>
                <w:right w:val="nil"/>
                <w:between w:val="nil"/>
              </w:pBdr>
              <w:spacing w:after="0" w:line="240" w:lineRule="auto"/>
              <w:ind w:left="357" w:firstLine="142"/>
              <w:jc w:val="both"/>
              <w:rPr>
                <w:rFonts w:ascii="Times New Roman" w:eastAsia="Times New Roman" w:hAnsi="Times New Roman" w:cs="Times New Roman"/>
                <w:color w:val="000000"/>
                <w:sz w:val="28"/>
                <w:szCs w:val="28"/>
              </w:rPr>
            </w:pPr>
          </w:p>
          <w:p w:rsidR="00E81887" w:rsidRDefault="005C157A">
            <w:pPr>
              <w:pBdr>
                <w:top w:val="nil"/>
                <w:left w:val="nil"/>
                <w:bottom w:val="nil"/>
                <w:right w:val="nil"/>
                <w:between w:val="nil"/>
              </w:pBdr>
              <w:spacing w:after="0" w:line="240" w:lineRule="auto"/>
              <w:ind w:left="357" w:hanging="46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 «</w:t>
            </w:r>
          </w:p>
          <w:tbl>
            <w:tblPr>
              <w:tblStyle w:val="a8"/>
              <w:tblW w:w="251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26"/>
              <w:gridCol w:w="7618"/>
              <w:gridCol w:w="7618"/>
            </w:tblGrid>
            <w:tr w:rsidR="00E81887" w:rsidTr="00D95F22">
              <w:tc>
                <w:tcPr>
                  <w:tcW w:w="9926" w:type="dxa"/>
                  <w:tcBorders>
                    <w:right w:val="nil"/>
                  </w:tcBorders>
                </w:tcPr>
                <w:p w:rsidR="00E81887" w:rsidRDefault="005C157A">
                  <w:pPr>
                    <w:pBdr>
                      <w:top w:val="nil"/>
                      <w:left w:val="nil"/>
                      <w:bottom w:val="nil"/>
                      <w:right w:val="nil"/>
                      <w:between w:val="nil"/>
                    </w:pBdr>
                    <w:spacing w:after="0" w:line="240" w:lineRule="auto"/>
                    <w:ind w:left="-210" w:firstLine="210"/>
                    <w:jc w:val="both"/>
                    <w:rPr>
                      <w:rFonts w:ascii="Times New Roman" w:eastAsia="Times New Roman" w:hAnsi="Times New Roman" w:cs="Times New Roman"/>
                      <w:color w:val="000000"/>
                      <w:sz w:val="24"/>
                      <w:szCs w:val="24"/>
                    </w:rPr>
                  </w:pPr>
                  <w:r w:rsidRPr="00BD2AC2">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z w:val="24"/>
                      <w:szCs w:val="24"/>
                    </w:rPr>
                    <w:t>тапы и сроки реализации муниципальной программы</w:t>
                  </w:r>
                </w:p>
              </w:tc>
              <w:tc>
                <w:tcPr>
                  <w:tcW w:w="7618" w:type="dxa"/>
                  <w:tcBorders>
                    <w:left w:val="nil"/>
                  </w:tcBorders>
                </w:tcPr>
                <w:p w:rsidR="00E81887" w:rsidRDefault="005C157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Этапы не предусмотрены</w:t>
                  </w:r>
                </w:p>
                <w:p w:rsidR="00E81887" w:rsidRDefault="005C157A">
                  <w:pPr>
                    <w:pBdr>
                      <w:top w:val="nil"/>
                      <w:left w:val="nil"/>
                      <w:bottom w:val="nil"/>
                      <w:right w:val="nil"/>
                      <w:between w:val="nil"/>
                    </w:pBdr>
                    <w:tabs>
                      <w:tab w:val="left" w:pos="321"/>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2022-2025 годы</w:t>
                  </w:r>
                </w:p>
              </w:tc>
              <w:tc>
                <w:tcPr>
                  <w:tcW w:w="7618" w:type="dxa"/>
                </w:tcPr>
                <w:p w:rsidR="00E81887" w:rsidRDefault="00E81887">
                  <w:pPr>
                    <w:pBdr>
                      <w:top w:val="nil"/>
                      <w:left w:val="nil"/>
                      <w:bottom w:val="nil"/>
                      <w:right w:val="nil"/>
                      <w:between w:val="nil"/>
                    </w:pBdr>
                    <w:spacing w:after="0" w:line="240" w:lineRule="auto"/>
                    <w:ind w:left="-210" w:firstLine="210"/>
                    <w:jc w:val="both"/>
                    <w:rPr>
                      <w:rFonts w:ascii="Times New Roman" w:eastAsia="Times New Roman" w:hAnsi="Times New Roman" w:cs="Times New Roman"/>
                      <w:color w:val="000000"/>
                      <w:sz w:val="24"/>
                      <w:szCs w:val="24"/>
                    </w:rPr>
                  </w:pPr>
                </w:p>
              </w:tc>
            </w:tr>
          </w:tbl>
          <w:p w:rsidR="00E81887" w:rsidRDefault="005C157A" w:rsidP="00D95F22">
            <w:pPr>
              <w:pBdr>
                <w:top w:val="nil"/>
                <w:left w:val="nil"/>
                <w:bottom w:val="nil"/>
                <w:right w:val="nil"/>
                <w:between w:val="nil"/>
              </w:pBdr>
              <w:spacing w:after="0" w:line="240" w:lineRule="auto"/>
              <w:ind w:left="-210" w:right="-102" w:hanging="37"/>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p w:rsidR="00E81887" w:rsidRDefault="005C157A">
            <w:pPr>
              <w:pBdr>
                <w:top w:val="nil"/>
                <w:left w:val="nil"/>
                <w:bottom w:val="nil"/>
                <w:right w:val="nil"/>
                <w:between w:val="nil"/>
              </w:pBdr>
              <w:spacing w:after="0" w:line="240" w:lineRule="auto"/>
              <w:ind w:left="-21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позицию «Объем финансирования муниципальной программы» изложить в следующей редакции:</w:t>
            </w:r>
          </w:p>
          <w:p w:rsidR="00BD2AC2" w:rsidRDefault="00BD2AC2" w:rsidP="00DE2E91">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
        </w:tc>
      </w:tr>
      <w:tr w:rsidR="00E81887" w:rsidTr="00D95F22">
        <w:tc>
          <w:tcPr>
            <w:tcW w:w="709" w:type="dxa"/>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8"/>
                <w:szCs w:val="28"/>
              </w:rPr>
            </w:pPr>
          </w:p>
        </w:tc>
        <w:tc>
          <w:tcPr>
            <w:tcW w:w="4895" w:type="dxa"/>
            <w:tcBorders>
              <w:top w:val="single" w:sz="4" w:space="0" w:color="000000"/>
            </w:tcBorders>
          </w:tcPr>
          <w:p w:rsidR="00E81887" w:rsidRDefault="005C157A">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Объем финансирования муниципальной программы, тыс. рублей &lt;2&gt;</w:t>
            </w:r>
          </w:p>
        </w:tc>
        <w:tc>
          <w:tcPr>
            <w:tcW w:w="2093" w:type="dxa"/>
            <w:vMerge w:val="restart"/>
            <w:tcBorders>
              <w:top w:val="single" w:sz="4" w:space="0" w:color="000000"/>
            </w:tcBorders>
          </w:tcPr>
          <w:p w:rsidR="00E81887" w:rsidRDefault="005C157A">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всего</w:t>
            </w:r>
          </w:p>
        </w:tc>
        <w:tc>
          <w:tcPr>
            <w:tcW w:w="7045" w:type="dxa"/>
            <w:gridSpan w:val="4"/>
            <w:tcBorders>
              <w:top w:val="single" w:sz="4" w:space="0" w:color="000000"/>
            </w:tcBorders>
          </w:tcPr>
          <w:p w:rsidR="00E81887" w:rsidRDefault="005C157A">
            <w:pPr>
              <w:widowControl w:val="0"/>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 разрезе источников финансирования</w:t>
            </w:r>
          </w:p>
        </w:tc>
      </w:tr>
      <w:tr w:rsidR="00E81887" w:rsidTr="00D95F22">
        <w:tc>
          <w:tcPr>
            <w:tcW w:w="709" w:type="dxa"/>
          </w:tcPr>
          <w:p w:rsidR="00E81887" w:rsidRDefault="00E81887">
            <w:pPr>
              <w:widowControl w:val="0"/>
              <w:pBdr>
                <w:top w:val="nil"/>
                <w:left w:val="nil"/>
                <w:bottom w:val="nil"/>
                <w:right w:val="nil"/>
                <w:between w:val="nil"/>
              </w:pBdr>
              <w:spacing w:after="0"/>
              <w:rPr>
                <w:rFonts w:ascii="Times New Roman" w:eastAsia="Times New Roman" w:hAnsi="Times New Roman" w:cs="Times New Roman"/>
                <w:b/>
                <w:color w:val="000000"/>
                <w:sz w:val="24"/>
                <w:szCs w:val="24"/>
              </w:rPr>
            </w:pPr>
          </w:p>
        </w:tc>
        <w:tc>
          <w:tcPr>
            <w:tcW w:w="4895" w:type="dxa"/>
          </w:tcPr>
          <w:p w:rsidR="00E81887" w:rsidRDefault="005C157A">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Годы реализации</w:t>
            </w:r>
          </w:p>
        </w:tc>
        <w:tc>
          <w:tcPr>
            <w:tcW w:w="2093" w:type="dxa"/>
            <w:vMerge/>
            <w:tcBorders>
              <w:top w:val="single" w:sz="4" w:space="0" w:color="000000"/>
            </w:tcBorders>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830" w:type="dxa"/>
          </w:tcPr>
          <w:p w:rsidR="00E81887" w:rsidRDefault="005C157A">
            <w:pPr>
              <w:widowControl w:val="0"/>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федеральный бюджет</w:t>
            </w:r>
          </w:p>
        </w:tc>
        <w:tc>
          <w:tcPr>
            <w:tcW w:w="1719" w:type="dxa"/>
          </w:tcPr>
          <w:p w:rsidR="00E81887" w:rsidRDefault="005C157A">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краевой бюджет</w:t>
            </w:r>
          </w:p>
        </w:tc>
        <w:tc>
          <w:tcPr>
            <w:tcW w:w="1551" w:type="dxa"/>
          </w:tcPr>
          <w:p w:rsidR="00E81887" w:rsidRDefault="005C157A">
            <w:pPr>
              <w:widowControl w:val="0"/>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местный бюджет</w:t>
            </w:r>
          </w:p>
        </w:tc>
        <w:tc>
          <w:tcPr>
            <w:tcW w:w="1945" w:type="dxa"/>
          </w:tcPr>
          <w:p w:rsidR="00E81887" w:rsidRDefault="005C157A">
            <w:pPr>
              <w:widowControl w:val="0"/>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внебюджетные источники</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b/>
                <w:color w:val="000000" w:themeColor="text1"/>
                <w:sz w:val="24"/>
                <w:szCs w:val="24"/>
              </w:rPr>
            </w:pPr>
          </w:p>
        </w:tc>
        <w:tc>
          <w:tcPr>
            <w:tcW w:w="4895" w:type="dxa"/>
          </w:tcPr>
          <w:p w:rsidR="00E81887" w:rsidRPr="00BD2AC2" w:rsidRDefault="005C157A" w:rsidP="00BD2AC2">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2022</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2176993,6</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176784,2</w:t>
            </w:r>
          </w:p>
        </w:tc>
        <w:tc>
          <w:tcPr>
            <w:tcW w:w="1719" w:type="dxa"/>
            <w:tcBorders>
              <w:top w:val="single" w:sz="4" w:space="0" w:color="000000"/>
              <w:left w:val="single" w:sz="4" w:space="0" w:color="000000"/>
              <w:bottom w:val="single" w:sz="4" w:space="0" w:color="000000"/>
              <w:right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1187093,8</w:t>
            </w:r>
          </w:p>
        </w:tc>
        <w:tc>
          <w:tcPr>
            <w:tcW w:w="1551" w:type="dxa"/>
            <w:tcBorders>
              <w:top w:val="single" w:sz="4" w:space="0" w:color="000000"/>
              <w:left w:val="single" w:sz="4" w:space="0" w:color="000000"/>
              <w:bottom w:val="single" w:sz="4" w:space="0" w:color="000000"/>
              <w:right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813115,6</w:t>
            </w:r>
          </w:p>
        </w:tc>
        <w:tc>
          <w:tcPr>
            <w:tcW w:w="1945" w:type="dxa"/>
            <w:tcBorders>
              <w:top w:val="single" w:sz="4" w:space="0" w:color="000000"/>
              <w:bottom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2023</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E81887" w:rsidRPr="002E0B08" w:rsidRDefault="009702D2">
            <w:pPr>
              <w:spacing w:after="0" w:line="240" w:lineRule="auto"/>
              <w:ind w:left="-70" w:firstLine="30"/>
              <w:jc w:val="center"/>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2572211,9</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E81887" w:rsidRPr="002E0B08" w:rsidRDefault="009702D2">
            <w:pPr>
              <w:spacing w:after="0" w:line="240" w:lineRule="auto"/>
              <w:jc w:val="center"/>
              <w:rPr>
                <w:rFonts w:ascii="Times New Roman" w:eastAsia="Times New Roman" w:hAnsi="Times New Roman" w:cs="Times New Roman"/>
                <w:sz w:val="24"/>
                <w:szCs w:val="24"/>
              </w:rPr>
            </w:pPr>
            <w:r w:rsidRPr="009702D2">
              <w:rPr>
                <w:rFonts w:ascii="Times New Roman" w:eastAsia="Times New Roman" w:hAnsi="Times New Roman" w:cs="Times New Roman"/>
                <w:color w:val="FF0000"/>
                <w:sz w:val="24"/>
                <w:szCs w:val="24"/>
              </w:rPr>
              <w:t>109261,9</w:t>
            </w:r>
          </w:p>
        </w:tc>
        <w:tc>
          <w:tcPr>
            <w:tcW w:w="1719" w:type="dxa"/>
            <w:tcBorders>
              <w:top w:val="single" w:sz="4" w:space="0" w:color="000000"/>
              <w:left w:val="single" w:sz="4" w:space="0" w:color="000000"/>
              <w:bottom w:val="single" w:sz="4" w:space="0" w:color="000000"/>
              <w:right w:val="single" w:sz="4" w:space="0" w:color="000000"/>
            </w:tcBorders>
          </w:tcPr>
          <w:p w:rsidR="00E81887" w:rsidRPr="002E0B08" w:rsidRDefault="009702D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1219853,5</w:t>
            </w:r>
          </w:p>
        </w:tc>
        <w:tc>
          <w:tcPr>
            <w:tcW w:w="1551" w:type="dxa"/>
            <w:tcBorders>
              <w:top w:val="single" w:sz="4" w:space="0" w:color="000000"/>
              <w:left w:val="single" w:sz="4" w:space="0" w:color="000000"/>
              <w:bottom w:val="single" w:sz="4" w:space="0" w:color="000000"/>
              <w:right w:val="single" w:sz="4" w:space="0" w:color="000000"/>
            </w:tcBorders>
          </w:tcPr>
          <w:p w:rsidR="00E81887" w:rsidRPr="002E0B08" w:rsidRDefault="00052CD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1243096,5</w:t>
            </w:r>
          </w:p>
        </w:tc>
        <w:tc>
          <w:tcPr>
            <w:tcW w:w="1945" w:type="dxa"/>
            <w:tcBorders>
              <w:top w:val="single" w:sz="4" w:space="0" w:color="000000"/>
              <w:bottom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2024</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E81887" w:rsidRPr="002E0B08" w:rsidRDefault="00B95BC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2015433,2</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107427,3</w:t>
            </w:r>
          </w:p>
        </w:tc>
        <w:tc>
          <w:tcPr>
            <w:tcW w:w="1719" w:type="dxa"/>
            <w:tcBorders>
              <w:top w:val="single" w:sz="4" w:space="0" w:color="000000"/>
              <w:left w:val="single" w:sz="4" w:space="0" w:color="000000"/>
              <w:bottom w:val="single" w:sz="4" w:space="0" w:color="000000"/>
              <w:right w:val="single" w:sz="4" w:space="0" w:color="000000"/>
            </w:tcBorders>
          </w:tcPr>
          <w:p w:rsidR="00E81887" w:rsidRPr="002E0B08" w:rsidRDefault="00B95BC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1151252,0</w:t>
            </w:r>
          </w:p>
        </w:tc>
        <w:tc>
          <w:tcPr>
            <w:tcW w:w="1551" w:type="dxa"/>
            <w:tcBorders>
              <w:top w:val="single" w:sz="4" w:space="0" w:color="000000"/>
              <w:left w:val="single" w:sz="4" w:space="0" w:color="000000"/>
              <w:bottom w:val="single" w:sz="4" w:space="0" w:color="000000"/>
              <w:right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756753,9</w:t>
            </w:r>
          </w:p>
        </w:tc>
        <w:tc>
          <w:tcPr>
            <w:tcW w:w="1945" w:type="dxa"/>
            <w:tcBorders>
              <w:top w:val="single" w:sz="4" w:space="0" w:color="000000"/>
              <w:bottom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2025</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E81887" w:rsidRPr="002E0B08" w:rsidRDefault="00B95BC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2018612,5</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109200,2</w:t>
            </w:r>
          </w:p>
        </w:tc>
        <w:tc>
          <w:tcPr>
            <w:tcW w:w="1719" w:type="dxa"/>
            <w:tcBorders>
              <w:top w:val="single" w:sz="4" w:space="0" w:color="000000"/>
              <w:left w:val="single" w:sz="4" w:space="0" w:color="000000"/>
              <w:bottom w:val="single" w:sz="4" w:space="0" w:color="000000"/>
              <w:right w:val="single" w:sz="4" w:space="0" w:color="000000"/>
            </w:tcBorders>
          </w:tcPr>
          <w:p w:rsidR="00E81887" w:rsidRPr="002E0B08" w:rsidRDefault="00B95BC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1151002,6</w:t>
            </w:r>
          </w:p>
        </w:tc>
        <w:tc>
          <w:tcPr>
            <w:tcW w:w="1551" w:type="dxa"/>
            <w:tcBorders>
              <w:top w:val="single" w:sz="4" w:space="0" w:color="000000"/>
              <w:left w:val="single" w:sz="4" w:space="0" w:color="000000"/>
              <w:bottom w:val="single" w:sz="4" w:space="0" w:color="000000"/>
              <w:right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758409,7</w:t>
            </w:r>
          </w:p>
        </w:tc>
        <w:tc>
          <w:tcPr>
            <w:tcW w:w="1945" w:type="dxa"/>
            <w:tcBorders>
              <w:top w:val="single" w:sz="4" w:space="0" w:color="000000"/>
              <w:bottom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Всего</w:t>
            </w:r>
          </w:p>
        </w:tc>
        <w:tc>
          <w:tcPr>
            <w:tcW w:w="2093" w:type="dxa"/>
            <w:tcBorders>
              <w:top w:val="single" w:sz="4" w:space="0" w:color="000000"/>
              <w:left w:val="single" w:sz="4" w:space="0" w:color="000000"/>
              <w:right w:val="single" w:sz="4" w:space="0" w:color="000000"/>
            </w:tcBorders>
            <w:shd w:val="clear" w:color="auto" w:fill="auto"/>
          </w:tcPr>
          <w:p w:rsidR="00E81887" w:rsidRPr="002E0B08" w:rsidRDefault="009702D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8783251,2</w:t>
            </w:r>
          </w:p>
        </w:tc>
        <w:tc>
          <w:tcPr>
            <w:tcW w:w="1830" w:type="dxa"/>
            <w:tcBorders>
              <w:top w:val="single" w:sz="4" w:space="0" w:color="000000"/>
              <w:left w:val="single" w:sz="4" w:space="0" w:color="000000"/>
              <w:right w:val="single" w:sz="4" w:space="0" w:color="000000"/>
            </w:tcBorders>
            <w:shd w:val="clear" w:color="auto" w:fill="auto"/>
          </w:tcPr>
          <w:p w:rsidR="00E81887" w:rsidRPr="002E0B08" w:rsidRDefault="009702D2">
            <w:pPr>
              <w:spacing w:after="0" w:line="240" w:lineRule="auto"/>
              <w:jc w:val="center"/>
              <w:rPr>
                <w:rFonts w:ascii="Times New Roman" w:eastAsia="Times New Roman" w:hAnsi="Times New Roman" w:cs="Times New Roman"/>
                <w:sz w:val="24"/>
                <w:szCs w:val="24"/>
              </w:rPr>
            </w:pPr>
            <w:r w:rsidRPr="009702D2">
              <w:rPr>
                <w:rFonts w:ascii="Times New Roman" w:eastAsia="Times New Roman" w:hAnsi="Times New Roman" w:cs="Times New Roman"/>
                <w:color w:val="FF0000"/>
                <w:sz w:val="24"/>
                <w:szCs w:val="24"/>
              </w:rPr>
              <w:t>502673,6</w:t>
            </w:r>
          </w:p>
        </w:tc>
        <w:tc>
          <w:tcPr>
            <w:tcW w:w="1719" w:type="dxa"/>
            <w:tcBorders>
              <w:top w:val="single" w:sz="4" w:space="0" w:color="000000"/>
              <w:left w:val="single" w:sz="4" w:space="0" w:color="000000"/>
              <w:right w:val="single" w:sz="4" w:space="0" w:color="000000"/>
            </w:tcBorders>
          </w:tcPr>
          <w:p w:rsidR="00E81887" w:rsidRPr="002E0B08" w:rsidRDefault="009702D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4709201,9</w:t>
            </w:r>
          </w:p>
        </w:tc>
        <w:tc>
          <w:tcPr>
            <w:tcW w:w="1551" w:type="dxa"/>
            <w:tcBorders>
              <w:top w:val="single" w:sz="4" w:space="0" w:color="000000"/>
              <w:left w:val="single" w:sz="4" w:space="0" w:color="000000"/>
              <w:right w:val="single" w:sz="4" w:space="0" w:color="000000"/>
            </w:tcBorders>
          </w:tcPr>
          <w:p w:rsidR="00E81887" w:rsidRPr="002E0B08" w:rsidRDefault="00052CD6" w:rsidP="00052CD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3571375,7</w:t>
            </w:r>
          </w:p>
        </w:tc>
        <w:tc>
          <w:tcPr>
            <w:tcW w:w="1945" w:type="dxa"/>
            <w:tcBorders>
              <w:top w:val="single" w:sz="4" w:space="0" w:color="000000"/>
              <w:bottom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14033" w:type="dxa"/>
            <w:gridSpan w:val="6"/>
          </w:tcPr>
          <w:p w:rsidR="00E81887" w:rsidRPr="002E0B08" w:rsidRDefault="005C157A">
            <w:pPr>
              <w:widowControl w:val="0"/>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расходы, связанные с реализацией проектов или программ &lt;3&gt;</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2022</w:t>
            </w:r>
          </w:p>
        </w:tc>
        <w:tc>
          <w:tcPr>
            <w:tcW w:w="2093" w:type="dxa"/>
          </w:tcPr>
          <w:p w:rsidR="00E81887" w:rsidRPr="005A5DEB" w:rsidRDefault="005C157A">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192587,9</w:t>
            </w:r>
          </w:p>
        </w:tc>
        <w:tc>
          <w:tcPr>
            <w:tcW w:w="1830" w:type="dxa"/>
          </w:tcPr>
          <w:p w:rsidR="00E81887" w:rsidRPr="005A5DEB" w:rsidRDefault="005C157A">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77864,7</w:t>
            </w:r>
          </w:p>
        </w:tc>
        <w:tc>
          <w:tcPr>
            <w:tcW w:w="1719" w:type="dxa"/>
          </w:tcPr>
          <w:p w:rsidR="00E81887" w:rsidRPr="005A5DEB" w:rsidRDefault="005C157A">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25840,4</w:t>
            </w:r>
          </w:p>
        </w:tc>
        <w:tc>
          <w:tcPr>
            <w:tcW w:w="1551" w:type="dxa"/>
          </w:tcPr>
          <w:p w:rsidR="00E81887" w:rsidRPr="005A5DEB" w:rsidRDefault="005C157A">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88882,8</w:t>
            </w:r>
          </w:p>
        </w:tc>
        <w:tc>
          <w:tcPr>
            <w:tcW w:w="1945" w:type="dxa"/>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2023</w:t>
            </w:r>
          </w:p>
        </w:tc>
        <w:tc>
          <w:tcPr>
            <w:tcW w:w="2093" w:type="dxa"/>
          </w:tcPr>
          <w:p w:rsidR="00E81887" w:rsidRPr="005A5DEB" w:rsidRDefault="00F968E9">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49505,2</w:t>
            </w:r>
          </w:p>
        </w:tc>
        <w:tc>
          <w:tcPr>
            <w:tcW w:w="1830" w:type="dxa"/>
          </w:tcPr>
          <w:p w:rsidR="00E81887" w:rsidRPr="005A5DEB" w:rsidRDefault="00F968E9">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7759,0</w:t>
            </w:r>
          </w:p>
        </w:tc>
        <w:tc>
          <w:tcPr>
            <w:tcW w:w="1719" w:type="dxa"/>
          </w:tcPr>
          <w:p w:rsidR="00E81887" w:rsidRPr="005A5DEB" w:rsidRDefault="00F968E9">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323,9</w:t>
            </w:r>
          </w:p>
        </w:tc>
        <w:tc>
          <w:tcPr>
            <w:tcW w:w="1551" w:type="dxa"/>
          </w:tcPr>
          <w:p w:rsidR="00E81887" w:rsidRPr="005A5DEB" w:rsidRDefault="00F968E9">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41422,3</w:t>
            </w:r>
          </w:p>
        </w:tc>
        <w:tc>
          <w:tcPr>
            <w:tcW w:w="1945" w:type="dxa"/>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2024</w:t>
            </w:r>
          </w:p>
        </w:tc>
        <w:tc>
          <w:tcPr>
            <w:tcW w:w="2093" w:type="dxa"/>
          </w:tcPr>
          <w:p w:rsidR="00E81887" w:rsidRPr="005A5DEB" w:rsidRDefault="00F968E9">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38626,5</w:t>
            </w:r>
          </w:p>
        </w:tc>
        <w:tc>
          <w:tcPr>
            <w:tcW w:w="1830" w:type="dxa"/>
          </w:tcPr>
          <w:p w:rsidR="00E81887" w:rsidRPr="005A5DEB" w:rsidRDefault="00F968E9">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8644,6</w:t>
            </w:r>
          </w:p>
        </w:tc>
        <w:tc>
          <w:tcPr>
            <w:tcW w:w="1719" w:type="dxa"/>
          </w:tcPr>
          <w:p w:rsidR="00E81887" w:rsidRPr="005A5DEB" w:rsidRDefault="00F968E9">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360,3</w:t>
            </w:r>
          </w:p>
        </w:tc>
        <w:tc>
          <w:tcPr>
            <w:tcW w:w="1551" w:type="dxa"/>
          </w:tcPr>
          <w:p w:rsidR="00E81887" w:rsidRPr="005A5DEB" w:rsidRDefault="00F968E9">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29621,6</w:t>
            </w:r>
          </w:p>
        </w:tc>
        <w:tc>
          <w:tcPr>
            <w:tcW w:w="1945" w:type="dxa"/>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2025</w:t>
            </w:r>
          </w:p>
        </w:tc>
        <w:tc>
          <w:tcPr>
            <w:tcW w:w="2093" w:type="dxa"/>
          </w:tcPr>
          <w:p w:rsidR="00E81887" w:rsidRPr="005A5DEB" w:rsidRDefault="00133EE4">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36386,5</w:t>
            </w:r>
          </w:p>
        </w:tc>
        <w:tc>
          <w:tcPr>
            <w:tcW w:w="1830" w:type="dxa"/>
          </w:tcPr>
          <w:p w:rsidR="00E81887" w:rsidRPr="005A5DEB" w:rsidRDefault="003635AD">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6644,8</w:t>
            </w:r>
          </w:p>
        </w:tc>
        <w:tc>
          <w:tcPr>
            <w:tcW w:w="1719" w:type="dxa"/>
          </w:tcPr>
          <w:p w:rsidR="00E81887" w:rsidRPr="005A5DEB" w:rsidRDefault="003635AD">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276,9</w:t>
            </w:r>
          </w:p>
        </w:tc>
        <w:tc>
          <w:tcPr>
            <w:tcW w:w="1551" w:type="dxa"/>
          </w:tcPr>
          <w:p w:rsidR="00E81887" w:rsidRPr="005A5DEB" w:rsidRDefault="003635AD">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29464,8</w:t>
            </w:r>
          </w:p>
        </w:tc>
        <w:tc>
          <w:tcPr>
            <w:tcW w:w="1945" w:type="dxa"/>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Всего</w:t>
            </w:r>
          </w:p>
        </w:tc>
        <w:tc>
          <w:tcPr>
            <w:tcW w:w="2093" w:type="dxa"/>
          </w:tcPr>
          <w:p w:rsidR="00E81887" w:rsidRPr="005A5DEB" w:rsidRDefault="00F968E9">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317106,1</w:t>
            </w:r>
          </w:p>
        </w:tc>
        <w:tc>
          <w:tcPr>
            <w:tcW w:w="1830" w:type="dxa"/>
          </w:tcPr>
          <w:p w:rsidR="00E81887" w:rsidRPr="005A5DEB" w:rsidRDefault="00F968E9">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100913,1</w:t>
            </w:r>
          </w:p>
        </w:tc>
        <w:tc>
          <w:tcPr>
            <w:tcW w:w="1719" w:type="dxa"/>
          </w:tcPr>
          <w:p w:rsidR="00E81887" w:rsidRPr="005A5DEB" w:rsidRDefault="00F968E9">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26801,5</w:t>
            </w:r>
          </w:p>
        </w:tc>
        <w:tc>
          <w:tcPr>
            <w:tcW w:w="1551" w:type="dxa"/>
          </w:tcPr>
          <w:p w:rsidR="00E81887" w:rsidRPr="005A5DEB" w:rsidRDefault="00F968E9">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189391,5</w:t>
            </w:r>
          </w:p>
        </w:tc>
        <w:tc>
          <w:tcPr>
            <w:tcW w:w="1945" w:type="dxa"/>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14033" w:type="dxa"/>
            <w:gridSpan w:val="6"/>
          </w:tcPr>
          <w:p w:rsidR="00E81887" w:rsidRPr="00BD2AC2" w:rsidRDefault="005C157A">
            <w:pPr>
              <w:widowControl w:val="0"/>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расходы, связанные с осуществлением капитальных вложений в объекты капитального строительства</w:t>
            </w:r>
          </w:p>
          <w:p w:rsidR="00E81887" w:rsidRPr="00BD2AC2" w:rsidRDefault="005C157A">
            <w:pPr>
              <w:widowControl w:val="0"/>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муниципальной собственности муниципального образования Темрюкский район &lt;3&gt;</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2022</w:t>
            </w:r>
          </w:p>
        </w:tc>
        <w:tc>
          <w:tcPr>
            <w:tcW w:w="2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830"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719"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551"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945"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2023</w:t>
            </w:r>
          </w:p>
        </w:tc>
        <w:tc>
          <w:tcPr>
            <w:tcW w:w="2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830"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719"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551"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945"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2024</w:t>
            </w:r>
          </w:p>
        </w:tc>
        <w:tc>
          <w:tcPr>
            <w:tcW w:w="2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830"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719"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551"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945"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2025</w:t>
            </w:r>
          </w:p>
        </w:tc>
        <w:tc>
          <w:tcPr>
            <w:tcW w:w="2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830"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719"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551"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945"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Всего</w:t>
            </w:r>
          </w:p>
        </w:tc>
        <w:tc>
          <w:tcPr>
            <w:tcW w:w="2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830"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719"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551"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945"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bl>
    <w:p w:rsidR="00E81887" w:rsidRDefault="005C157A" w:rsidP="00D95F22">
      <w:pPr>
        <w:pBdr>
          <w:top w:val="nil"/>
          <w:left w:val="nil"/>
          <w:bottom w:val="nil"/>
          <w:right w:val="nil"/>
          <w:between w:val="nil"/>
        </w:pBdr>
        <w:spacing w:after="0" w:line="240" w:lineRule="auto"/>
        <w:ind w:right="-314"/>
        <w:jc w:val="center"/>
        <w:rPr>
          <w:rFonts w:ascii="Times New Roman" w:eastAsia="Times New Roman" w:hAnsi="Times New Roman" w:cs="Times New Roman"/>
          <w:color w:val="000000"/>
          <w:sz w:val="28"/>
          <w:szCs w:val="28"/>
        </w:rPr>
      </w:pPr>
      <w:r w:rsidRPr="00BD2AC2">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sz w:val="28"/>
          <w:szCs w:val="28"/>
        </w:rPr>
        <w:t xml:space="preserve">                  »;</w:t>
      </w:r>
    </w:p>
    <w:p w:rsidR="00E81887" w:rsidRDefault="005C157A">
      <w:pPr>
        <w:pBdr>
          <w:top w:val="nil"/>
          <w:left w:val="nil"/>
          <w:bottom w:val="nil"/>
          <w:right w:val="nil"/>
          <w:between w:val="nil"/>
        </w:pBdr>
        <w:spacing w:after="0" w:line="240" w:lineRule="auto"/>
        <w:ind w:left="-68"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2) таблицу раздела «Целевые показатели муниципальной программы» муниципальной программы изложить в следующей редакции:</w:t>
      </w:r>
    </w:p>
    <w:p w:rsidR="00E81887" w:rsidRDefault="005C157A">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«ЦЕЛЕВЫЕ ПОКАЗАТЕЛИ МУНИЦИПАЛЬНОЙ ПРОГРАММЫ</w:t>
      </w:r>
    </w:p>
    <w:p w:rsidR="00E81887" w:rsidRDefault="005C157A">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«Развитие образования»</w:t>
      </w:r>
    </w:p>
    <w:p w:rsidR="00E81887" w:rsidRDefault="00E81887">
      <w:pPr>
        <w:spacing w:after="0" w:line="240" w:lineRule="auto"/>
        <w:jc w:val="center"/>
        <w:rPr>
          <w:rFonts w:ascii="Times New Roman" w:eastAsia="Times New Roman" w:hAnsi="Times New Roman" w:cs="Times New Roman"/>
          <w:b/>
          <w:color w:val="000000"/>
          <w:sz w:val="28"/>
          <w:szCs w:val="28"/>
        </w:rPr>
      </w:pPr>
    </w:p>
    <w:tbl>
      <w:tblPr>
        <w:tblStyle w:val="a9"/>
        <w:tblW w:w="146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6"/>
        <w:gridCol w:w="5670"/>
        <w:gridCol w:w="1276"/>
        <w:gridCol w:w="850"/>
        <w:gridCol w:w="1276"/>
        <w:gridCol w:w="1276"/>
        <w:gridCol w:w="1276"/>
        <w:gridCol w:w="1275"/>
        <w:gridCol w:w="1134"/>
      </w:tblGrid>
      <w:tr w:rsidR="00E81887">
        <w:tc>
          <w:tcPr>
            <w:tcW w:w="596" w:type="dxa"/>
            <w:vMerge w:val="restart"/>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п/п</w:t>
            </w:r>
          </w:p>
        </w:tc>
        <w:tc>
          <w:tcPr>
            <w:tcW w:w="5670" w:type="dxa"/>
            <w:vMerge w:val="restart"/>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Наименование целевого показателя</w:t>
            </w:r>
          </w:p>
        </w:tc>
        <w:tc>
          <w:tcPr>
            <w:tcW w:w="1276" w:type="dxa"/>
            <w:vMerge w:val="restart"/>
          </w:tcPr>
          <w:p w:rsidR="00E81887" w:rsidRDefault="005C157A">
            <w:pPr>
              <w:pBdr>
                <w:top w:val="nil"/>
                <w:left w:val="nil"/>
                <w:bottom w:val="nil"/>
                <w:right w:val="nil"/>
                <w:between w:val="nil"/>
              </w:pBdr>
              <w:spacing w:after="0" w:line="240" w:lineRule="auto"/>
              <w:ind w:right="-13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Единица измерения</w:t>
            </w:r>
          </w:p>
        </w:tc>
        <w:tc>
          <w:tcPr>
            <w:tcW w:w="850" w:type="dxa"/>
            <w:vMerge w:val="restart"/>
          </w:tcPr>
          <w:p w:rsidR="00E81887" w:rsidRDefault="005C157A">
            <w:pPr>
              <w:pBdr>
                <w:top w:val="nil"/>
                <w:left w:val="nil"/>
                <w:bottom w:val="nil"/>
                <w:right w:val="nil"/>
                <w:between w:val="nil"/>
              </w:pBdr>
              <w:spacing w:after="0" w:line="240" w:lineRule="auto"/>
              <w:ind w:right="-13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Статус </w:t>
            </w:r>
            <w:hyperlink w:anchor="30j0zll">
              <w:r>
                <w:rPr>
                  <w:rFonts w:ascii="Times New Roman" w:eastAsia="Times New Roman" w:hAnsi="Times New Roman" w:cs="Times New Roman"/>
                  <w:color w:val="000000"/>
                  <w:sz w:val="24"/>
                  <w:szCs w:val="24"/>
                </w:rPr>
                <w:t>&lt;1&gt;</w:t>
              </w:r>
            </w:hyperlink>
          </w:p>
        </w:tc>
        <w:tc>
          <w:tcPr>
            <w:tcW w:w="6237" w:type="dxa"/>
            <w:gridSpan w:val="5"/>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Значение целевого показателя</w:t>
            </w:r>
          </w:p>
        </w:tc>
      </w:tr>
      <w:tr w:rsidR="00E81887">
        <w:tc>
          <w:tcPr>
            <w:tcW w:w="596" w:type="dxa"/>
            <w:vMerge/>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5670" w:type="dxa"/>
            <w:vMerge/>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276" w:type="dxa"/>
            <w:vMerge/>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850" w:type="dxa"/>
            <w:vMerge/>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2020 год отчетный год </w:t>
            </w:r>
            <w:hyperlink w:anchor="gjdgxs">
              <w:r>
                <w:rPr>
                  <w:rFonts w:ascii="Times New Roman" w:eastAsia="Times New Roman" w:hAnsi="Times New Roman" w:cs="Times New Roman"/>
                  <w:color w:val="000000"/>
                  <w:sz w:val="24"/>
                  <w:szCs w:val="24"/>
                </w:rPr>
                <w:t>&lt;2&gt;</w:t>
              </w:r>
            </w:hyperlink>
          </w:p>
        </w:tc>
        <w:tc>
          <w:tcPr>
            <w:tcW w:w="1276" w:type="dxa"/>
          </w:tcPr>
          <w:p w:rsidR="00E81887" w:rsidRDefault="005C157A">
            <w:pPr>
              <w:spacing w:after="0" w:line="240" w:lineRule="auto"/>
              <w:ind w:firstLine="2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2022 год</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2023 год</w:t>
            </w:r>
          </w:p>
        </w:tc>
        <w:tc>
          <w:tcPr>
            <w:tcW w:w="1275"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2024 год</w:t>
            </w:r>
          </w:p>
        </w:tc>
        <w:tc>
          <w:tcPr>
            <w:tcW w:w="1134"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2025 год</w:t>
            </w:r>
          </w:p>
        </w:tc>
      </w:tr>
    </w:tbl>
    <w:p w:rsidR="00E81887" w:rsidRDefault="00E81887">
      <w:pPr>
        <w:spacing w:after="0" w:line="240" w:lineRule="auto"/>
        <w:rPr>
          <w:color w:val="000000"/>
          <w:sz w:val="6"/>
          <w:szCs w:val="6"/>
        </w:rPr>
      </w:pPr>
    </w:p>
    <w:tbl>
      <w:tblPr>
        <w:tblStyle w:val="aa"/>
        <w:tblW w:w="146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6"/>
        <w:gridCol w:w="5670"/>
        <w:gridCol w:w="1276"/>
        <w:gridCol w:w="850"/>
        <w:gridCol w:w="1276"/>
        <w:gridCol w:w="1276"/>
        <w:gridCol w:w="1276"/>
        <w:gridCol w:w="1275"/>
        <w:gridCol w:w="1134"/>
      </w:tblGrid>
      <w:tr w:rsidR="00E81887">
        <w:trPr>
          <w:tblHeader/>
        </w:trPr>
        <w:tc>
          <w:tcPr>
            <w:tcW w:w="596" w:type="dxa"/>
          </w:tcPr>
          <w:p w:rsidR="00E81887" w:rsidRDefault="005C157A">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5670" w:type="dxa"/>
          </w:tcPr>
          <w:p w:rsidR="00E81887" w:rsidRDefault="005C157A">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76" w:type="dxa"/>
          </w:tcPr>
          <w:p w:rsidR="00E81887" w:rsidRDefault="005C157A">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850" w:type="dxa"/>
          </w:tcPr>
          <w:p w:rsidR="00E81887" w:rsidRDefault="005C157A">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276" w:type="dxa"/>
          </w:tcPr>
          <w:p w:rsidR="00E81887" w:rsidRDefault="005C157A">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276" w:type="dxa"/>
          </w:tcPr>
          <w:p w:rsidR="00E81887" w:rsidRDefault="005C157A">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1276" w:type="dxa"/>
          </w:tcPr>
          <w:p w:rsidR="00E81887" w:rsidRDefault="005C157A">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1275" w:type="dxa"/>
          </w:tcPr>
          <w:p w:rsidR="00E81887" w:rsidRDefault="005C157A">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1134" w:type="dxa"/>
          </w:tcPr>
          <w:p w:rsidR="00E81887" w:rsidRDefault="005C157A">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r>
      <w:tr w:rsidR="00E81887">
        <w:tc>
          <w:tcPr>
            <w:tcW w:w="59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4033" w:type="dxa"/>
            <w:gridSpan w:val="8"/>
          </w:tcPr>
          <w:p w:rsidR="00E81887" w:rsidRDefault="005C157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Муниципальная программа «Развитие образования»</w:t>
            </w:r>
          </w:p>
        </w:tc>
      </w:tr>
      <w:tr w:rsidR="00E81887">
        <w:tc>
          <w:tcPr>
            <w:tcW w:w="59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5670" w:type="dxa"/>
          </w:tcPr>
          <w:p w:rsidR="00E81887" w:rsidRDefault="005C157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1-6 лет</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процент</w:t>
            </w:r>
          </w:p>
        </w:tc>
        <w:tc>
          <w:tcPr>
            <w:tcW w:w="850" w:type="dxa"/>
            <w:tcBorders>
              <w:right w:val="single" w:sz="4" w:space="0" w:color="000000"/>
            </w:tcBorders>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69</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66,3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67,5</w:t>
            </w:r>
          </w:p>
        </w:tc>
        <w:tc>
          <w:tcPr>
            <w:tcW w:w="1275" w:type="dxa"/>
            <w:tcBorders>
              <w:left w:val="single" w:sz="4" w:space="0" w:color="000000"/>
            </w:tcBorders>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70,5</w:t>
            </w:r>
          </w:p>
        </w:tc>
        <w:tc>
          <w:tcPr>
            <w:tcW w:w="1134" w:type="dxa"/>
            <w:tcBorders>
              <w:left w:val="single" w:sz="4" w:space="0" w:color="000000"/>
            </w:tcBorders>
            <w:shd w:val="clear" w:color="auto" w:fill="auto"/>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70,5</w:t>
            </w:r>
          </w:p>
        </w:tc>
      </w:tr>
      <w:tr w:rsidR="00E81887">
        <w:tc>
          <w:tcPr>
            <w:tcW w:w="596" w:type="dxa"/>
          </w:tcPr>
          <w:p w:rsidR="00E81887" w:rsidRDefault="005C157A">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5670" w:type="dxa"/>
          </w:tcPr>
          <w:p w:rsidR="00E81887" w:rsidRDefault="005C157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82,2</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86</w:t>
            </w:r>
          </w:p>
        </w:tc>
        <w:tc>
          <w:tcPr>
            <w:tcW w:w="1275"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88</w:t>
            </w:r>
          </w:p>
        </w:tc>
        <w:tc>
          <w:tcPr>
            <w:tcW w:w="1134" w:type="dxa"/>
            <w:shd w:val="clear" w:color="auto" w:fill="auto"/>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88</w:t>
            </w:r>
          </w:p>
        </w:tc>
      </w:tr>
      <w:tr w:rsidR="00E81887">
        <w:tc>
          <w:tcPr>
            <w:tcW w:w="596" w:type="dxa"/>
          </w:tcPr>
          <w:p w:rsidR="00E81887" w:rsidRDefault="005C157A">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p>
        </w:tc>
        <w:tc>
          <w:tcPr>
            <w:tcW w:w="5670" w:type="dxa"/>
          </w:tcPr>
          <w:p w:rsidR="00E81887" w:rsidRDefault="005C157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учащихся дневных общеобразовательных школ, обучающихся во вторую смену</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c>
          <w:tcPr>
            <w:tcW w:w="1275"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c>
          <w:tcPr>
            <w:tcW w:w="1134" w:type="dxa"/>
            <w:shd w:val="clear" w:color="auto" w:fill="auto"/>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r>
      <w:tr w:rsidR="00E81887">
        <w:tc>
          <w:tcPr>
            <w:tcW w:w="596" w:type="dxa"/>
          </w:tcPr>
          <w:p w:rsidR="00E81887" w:rsidRDefault="005C157A">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5670" w:type="dxa"/>
          </w:tcPr>
          <w:p w:rsidR="00E81887" w:rsidRDefault="005C157A">
            <w:pPr>
              <w:pBdr>
                <w:top w:val="nil"/>
                <w:left w:val="nil"/>
                <w:bottom w:val="nil"/>
                <w:right w:val="nil"/>
                <w:between w:val="nil"/>
              </w:pBdr>
              <w:spacing w:after="0" w:line="240" w:lineRule="auto"/>
              <w:ind w:hanging="10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выпускников муниципальных общеобразовательных организаций, получивших аттестат о среднем общем образовании, в общей численности выпускников муниципальных общеобразовательных организаций</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275"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r>
      <w:tr w:rsidR="00E81887">
        <w:tc>
          <w:tcPr>
            <w:tcW w:w="596" w:type="dxa"/>
          </w:tcPr>
          <w:p w:rsidR="00E81887" w:rsidRDefault="005C157A">
            <w:pPr>
              <w:spacing w:after="0" w:line="240" w:lineRule="auto"/>
              <w:ind w:left="-705" w:right="-124" w:firstLine="443"/>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учителей общеобразовательных организаций, вовлеченных в национальную систему профессионального роста педагогических работников</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FFFFFF"/>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276" w:type="dxa"/>
            <w:shd w:val="clear" w:color="auto" w:fill="FFFFFF"/>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1276" w:type="dxa"/>
            <w:shd w:val="clear" w:color="auto" w:fill="FFFFFF"/>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w:t>
            </w:r>
          </w:p>
        </w:tc>
        <w:tc>
          <w:tcPr>
            <w:tcW w:w="1275" w:type="dxa"/>
            <w:shd w:val="clear" w:color="auto" w:fill="FFFFFF"/>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w:t>
            </w:r>
          </w:p>
        </w:tc>
        <w:tc>
          <w:tcPr>
            <w:tcW w:w="1134" w:type="dxa"/>
            <w:shd w:val="clear" w:color="auto" w:fill="auto"/>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w:t>
            </w:r>
          </w:p>
        </w:tc>
      </w:tr>
      <w:tr w:rsidR="00E81887">
        <w:tc>
          <w:tcPr>
            <w:tcW w:w="596" w:type="dxa"/>
          </w:tcPr>
          <w:p w:rsidR="00E81887" w:rsidRDefault="005C157A">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детей в возрасте от 5 до 18 лет, охваченных дополнительным образованием</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72,6</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75</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76</w:t>
            </w:r>
          </w:p>
        </w:tc>
        <w:tc>
          <w:tcPr>
            <w:tcW w:w="1275"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77</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77</w:t>
            </w:r>
          </w:p>
        </w:tc>
      </w:tr>
      <w:tr w:rsidR="00E81887">
        <w:tc>
          <w:tcPr>
            <w:tcW w:w="596" w:type="dxa"/>
          </w:tcPr>
          <w:p w:rsidR="00E81887" w:rsidRDefault="005C157A">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1.7</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Охват детей в возрасте от 5 до 18 лет, имеющих право на получение дополнительного образования в рамках системы персонифицированного финансирования</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1276" w:type="dxa"/>
          </w:tcPr>
          <w:p w:rsidR="00E81887" w:rsidRPr="00111D66" w:rsidRDefault="005C157A">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22</w:t>
            </w:r>
          </w:p>
        </w:tc>
        <w:tc>
          <w:tcPr>
            <w:tcW w:w="1275"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r>
      <w:tr w:rsidR="00E81887">
        <w:tc>
          <w:tcPr>
            <w:tcW w:w="596" w:type="dxa"/>
          </w:tcPr>
          <w:p w:rsidR="00E81887" w:rsidRDefault="005C157A">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победителей и призеров регионального этапа всероссийской олимпиады школьников</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w:t>
            </w:r>
          </w:p>
        </w:tc>
        <w:tc>
          <w:tcPr>
            <w:tcW w:w="1276" w:type="dxa"/>
            <w:shd w:val="clear" w:color="auto" w:fill="FFFFFF"/>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w:t>
            </w:r>
          </w:p>
        </w:tc>
        <w:tc>
          <w:tcPr>
            <w:tcW w:w="1276" w:type="dxa"/>
            <w:shd w:val="clear" w:color="auto" w:fill="FFFFFF"/>
          </w:tcPr>
          <w:p w:rsidR="00E81887" w:rsidRPr="00111D66" w:rsidRDefault="005C157A">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25</w:t>
            </w:r>
          </w:p>
        </w:tc>
        <w:tc>
          <w:tcPr>
            <w:tcW w:w="1275" w:type="dxa"/>
            <w:shd w:val="clear" w:color="auto" w:fill="FFFFFF"/>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r>
      <w:tr w:rsidR="00E81887">
        <w:trPr>
          <w:trHeight w:val="857"/>
        </w:trPr>
        <w:tc>
          <w:tcPr>
            <w:tcW w:w="596" w:type="dxa"/>
          </w:tcPr>
          <w:p w:rsidR="00E81887" w:rsidRDefault="005C157A">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учащихся образовательных учреждений, принимающих участие в творческих конкурсах и исследовательской деятельности</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1276" w:type="dxa"/>
            <w:shd w:val="clear" w:color="auto" w:fill="FFFFFF"/>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w:t>
            </w:r>
          </w:p>
        </w:tc>
        <w:tc>
          <w:tcPr>
            <w:tcW w:w="1276" w:type="dxa"/>
            <w:shd w:val="clear" w:color="auto" w:fill="FFFFFF"/>
          </w:tcPr>
          <w:p w:rsidR="00E81887" w:rsidRPr="00111D66" w:rsidRDefault="005C157A">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40</w:t>
            </w:r>
          </w:p>
        </w:tc>
        <w:tc>
          <w:tcPr>
            <w:tcW w:w="1275" w:type="dxa"/>
            <w:shd w:val="clear" w:color="auto" w:fill="FFFFFF"/>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w:t>
            </w:r>
          </w:p>
        </w:tc>
      </w:tr>
      <w:tr w:rsidR="00E81887">
        <w:tc>
          <w:tcPr>
            <w:tcW w:w="596" w:type="dxa"/>
          </w:tcPr>
          <w:p w:rsidR="00E81887" w:rsidRDefault="005C157A">
            <w:pPr>
              <w:spacing w:after="0" w:line="240" w:lineRule="auto"/>
              <w:ind w:left="-705" w:right="-124" w:firstLine="443"/>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1.10</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Численность учащихся, вовлеченных в волонтерскую деятельность на базе образовательных организаций</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человек</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148</w:t>
            </w:r>
          </w:p>
        </w:tc>
        <w:tc>
          <w:tcPr>
            <w:tcW w:w="1276"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897</w:t>
            </w:r>
          </w:p>
        </w:tc>
        <w:tc>
          <w:tcPr>
            <w:tcW w:w="1276" w:type="dxa"/>
            <w:shd w:val="clear" w:color="auto" w:fill="auto"/>
          </w:tcPr>
          <w:p w:rsidR="00E81887" w:rsidRPr="00111D66" w:rsidRDefault="005C157A">
            <w:pPr>
              <w:jc w:val="center"/>
              <w:rPr>
                <w:color w:val="000000"/>
              </w:rPr>
            </w:pPr>
            <w:r w:rsidRPr="00111D66">
              <w:rPr>
                <w:rFonts w:ascii="Times New Roman" w:eastAsia="Times New Roman" w:hAnsi="Times New Roman" w:cs="Times New Roman"/>
                <w:color w:val="000000"/>
                <w:sz w:val="24"/>
                <w:szCs w:val="24"/>
              </w:rPr>
              <w:t>900</w:t>
            </w:r>
          </w:p>
        </w:tc>
        <w:tc>
          <w:tcPr>
            <w:tcW w:w="1275" w:type="dxa"/>
            <w:shd w:val="clear" w:color="auto" w:fill="auto"/>
          </w:tcPr>
          <w:p w:rsidR="00E81887" w:rsidRDefault="005C157A">
            <w:pPr>
              <w:jc w:val="center"/>
              <w:rPr>
                <w:color w:val="000000"/>
              </w:rPr>
            </w:pPr>
            <w:r>
              <w:rPr>
                <w:rFonts w:ascii="Times New Roman" w:eastAsia="Times New Roman" w:hAnsi="Times New Roman" w:cs="Times New Roman"/>
                <w:color w:val="000000"/>
                <w:sz w:val="24"/>
                <w:szCs w:val="24"/>
              </w:rPr>
              <w:t>900</w:t>
            </w:r>
          </w:p>
        </w:tc>
        <w:tc>
          <w:tcPr>
            <w:tcW w:w="1134" w:type="dxa"/>
            <w:shd w:val="clear" w:color="auto" w:fill="auto"/>
          </w:tcPr>
          <w:p w:rsidR="00E81887" w:rsidRDefault="005C157A">
            <w:pPr>
              <w:jc w:val="center"/>
              <w:rPr>
                <w:color w:val="000000"/>
              </w:rPr>
            </w:pPr>
            <w:r>
              <w:rPr>
                <w:rFonts w:ascii="Times New Roman" w:eastAsia="Times New Roman" w:hAnsi="Times New Roman" w:cs="Times New Roman"/>
                <w:color w:val="000000"/>
                <w:sz w:val="24"/>
                <w:szCs w:val="24"/>
              </w:rPr>
              <w:t>900</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1.11</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Количество учителей, повысивших квалификацию по работе с высокомотивированными и одаренными детьми</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человек</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276" w:type="dxa"/>
            <w:shd w:val="clear" w:color="auto" w:fill="FFFFFF"/>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w:t>
            </w:r>
          </w:p>
        </w:tc>
        <w:tc>
          <w:tcPr>
            <w:tcW w:w="1276" w:type="dxa"/>
            <w:shd w:val="clear" w:color="auto" w:fill="FFFFFF"/>
          </w:tcPr>
          <w:p w:rsidR="00E81887" w:rsidRPr="00111D66" w:rsidRDefault="005C157A">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77</w:t>
            </w:r>
          </w:p>
        </w:tc>
        <w:tc>
          <w:tcPr>
            <w:tcW w:w="1275" w:type="dxa"/>
            <w:shd w:val="clear" w:color="auto" w:fill="FFFFFF"/>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106</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106</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1.12</w:t>
            </w:r>
          </w:p>
        </w:tc>
        <w:tc>
          <w:tcPr>
            <w:tcW w:w="5670" w:type="dxa"/>
          </w:tcPr>
          <w:p w:rsidR="00E81887" w:rsidRDefault="005C157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Число общеобразовательных организаций, расположенных в сельской местности и малых городах, обновивших материально-техническую базу для реализации основных и дополнительных общеобразовательных программ цифрового, естественно-научного  и гуманитарного профилей</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единиц</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1276" w:type="dxa"/>
          </w:tcPr>
          <w:p w:rsidR="00E81887" w:rsidRPr="00111D66" w:rsidRDefault="005C157A">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16</w:t>
            </w:r>
          </w:p>
        </w:tc>
        <w:tc>
          <w:tcPr>
            <w:tcW w:w="1275"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1.13</w:t>
            </w:r>
          </w:p>
        </w:tc>
        <w:tc>
          <w:tcPr>
            <w:tcW w:w="5670" w:type="dxa"/>
          </w:tcPr>
          <w:p w:rsidR="00E81887" w:rsidRDefault="005C157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Численность обучающихся, охваченных основными и дополнительными общеобразовательными программами цифрового, естественно-научного и гуманитарного профилей</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человек</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pBdr>
                <w:top w:val="nil"/>
                <w:left w:val="nil"/>
                <w:bottom w:val="nil"/>
                <w:right w:val="nil"/>
                <w:between w:val="nil"/>
              </w:pBdr>
              <w:spacing w:after="0" w:line="240" w:lineRule="auto"/>
              <w:ind w:hanging="2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1575</w:t>
            </w:r>
          </w:p>
        </w:tc>
        <w:tc>
          <w:tcPr>
            <w:tcW w:w="1276" w:type="dxa"/>
          </w:tcPr>
          <w:p w:rsidR="00E81887" w:rsidRDefault="005C157A">
            <w:pPr>
              <w:pBdr>
                <w:top w:val="nil"/>
                <w:left w:val="nil"/>
                <w:bottom w:val="nil"/>
                <w:right w:val="nil"/>
                <w:between w:val="nil"/>
              </w:pBdr>
              <w:spacing w:after="0" w:line="240" w:lineRule="auto"/>
              <w:ind w:hanging="2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2295</w:t>
            </w:r>
          </w:p>
        </w:tc>
        <w:tc>
          <w:tcPr>
            <w:tcW w:w="1276" w:type="dxa"/>
          </w:tcPr>
          <w:p w:rsidR="00E81887" w:rsidRPr="00111D66" w:rsidRDefault="005C157A">
            <w:pPr>
              <w:pBdr>
                <w:top w:val="nil"/>
                <w:left w:val="nil"/>
                <w:bottom w:val="nil"/>
                <w:right w:val="nil"/>
                <w:between w:val="nil"/>
              </w:pBdr>
              <w:spacing w:after="0" w:line="240" w:lineRule="auto"/>
              <w:ind w:hanging="25"/>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2895</w:t>
            </w:r>
          </w:p>
        </w:tc>
        <w:tc>
          <w:tcPr>
            <w:tcW w:w="1275" w:type="dxa"/>
          </w:tcPr>
          <w:p w:rsidR="00E81887" w:rsidRDefault="005C157A">
            <w:pPr>
              <w:pBdr>
                <w:top w:val="nil"/>
                <w:left w:val="nil"/>
                <w:bottom w:val="nil"/>
                <w:right w:val="nil"/>
                <w:between w:val="nil"/>
              </w:pBdr>
              <w:spacing w:after="0" w:line="240" w:lineRule="auto"/>
              <w:ind w:hanging="2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3525</w:t>
            </w:r>
          </w:p>
        </w:tc>
        <w:tc>
          <w:tcPr>
            <w:tcW w:w="1134" w:type="dxa"/>
            <w:shd w:val="clear" w:color="auto" w:fill="auto"/>
          </w:tcPr>
          <w:p w:rsidR="00E81887" w:rsidRDefault="005C157A">
            <w:pPr>
              <w:pBdr>
                <w:top w:val="nil"/>
                <w:left w:val="nil"/>
                <w:bottom w:val="nil"/>
                <w:right w:val="nil"/>
                <w:between w:val="nil"/>
              </w:pBdr>
              <w:spacing w:after="0" w:line="240" w:lineRule="auto"/>
              <w:ind w:hanging="2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3525</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1.14</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старшеклассников, обучающихся в классах с профильным изучением отдельных предметов</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89</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95</w:t>
            </w:r>
          </w:p>
        </w:tc>
        <w:tc>
          <w:tcPr>
            <w:tcW w:w="1276" w:type="dxa"/>
          </w:tcPr>
          <w:p w:rsidR="00E81887" w:rsidRPr="00111D66" w:rsidRDefault="005C157A">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100</w:t>
            </w:r>
          </w:p>
        </w:tc>
        <w:tc>
          <w:tcPr>
            <w:tcW w:w="1275"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1.15</w:t>
            </w:r>
          </w:p>
        </w:tc>
        <w:tc>
          <w:tcPr>
            <w:tcW w:w="5670" w:type="dxa"/>
          </w:tcPr>
          <w:p w:rsidR="00E81887" w:rsidRDefault="005C157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Количество муниципальных общеобразовательных организаций, в которых обновлено содержание и методы обучения предметной области «технология» и других предметных областей</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единиц</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1276" w:type="dxa"/>
          </w:tcPr>
          <w:p w:rsidR="00E81887" w:rsidRPr="00111D66"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10</w:t>
            </w:r>
          </w:p>
        </w:tc>
        <w:tc>
          <w:tcPr>
            <w:tcW w:w="1275"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p>
        </w:tc>
        <w:tc>
          <w:tcPr>
            <w:tcW w:w="1134" w:type="dxa"/>
            <w:shd w:val="clear" w:color="auto" w:fill="auto"/>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1.16</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Доля участников открытых онлайн-уроков, реализуемых с учетом опыта цикла открытых </w:t>
            </w:r>
            <w:r>
              <w:rPr>
                <w:rFonts w:ascii="Times New Roman" w:eastAsia="Times New Roman" w:hAnsi="Times New Roman" w:cs="Times New Roman"/>
                <w:color w:val="000000"/>
                <w:sz w:val="24"/>
                <w:szCs w:val="24"/>
              </w:rPr>
              <w:lastRenderedPageBreak/>
              <w:t>уроков «Проектория», «Уроки настоящего» или иных аналогичных по возможностям, функциям и результатам проектах, направленных на раннюю профориентацию</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lastRenderedPageBreak/>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w:t>
            </w:r>
          </w:p>
        </w:tc>
        <w:tc>
          <w:tcPr>
            <w:tcW w:w="1276" w:type="dxa"/>
            <w:shd w:val="clear" w:color="auto" w:fill="FFFFFF"/>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76</w:t>
            </w:r>
          </w:p>
        </w:tc>
        <w:tc>
          <w:tcPr>
            <w:tcW w:w="1276" w:type="dxa"/>
            <w:shd w:val="clear" w:color="auto" w:fill="FFFFFF"/>
          </w:tcPr>
          <w:p w:rsidR="00E81887" w:rsidRPr="00111D66" w:rsidRDefault="005C157A">
            <w:pPr>
              <w:jc w:val="center"/>
              <w:rPr>
                <w:color w:val="000000"/>
              </w:rPr>
            </w:pPr>
            <w:r w:rsidRPr="00111D66">
              <w:rPr>
                <w:rFonts w:ascii="Times New Roman" w:eastAsia="Times New Roman" w:hAnsi="Times New Roman" w:cs="Times New Roman"/>
                <w:color w:val="000000"/>
                <w:sz w:val="24"/>
                <w:szCs w:val="24"/>
              </w:rPr>
              <w:t>76</w:t>
            </w:r>
          </w:p>
        </w:tc>
        <w:tc>
          <w:tcPr>
            <w:tcW w:w="1275" w:type="dxa"/>
            <w:shd w:val="clear" w:color="auto" w:fill="FFFFFF"/>
          </w:tcPr>
          <w:p w:rsidR="00E81887" w:rsidRDefault="005C157A">
            <w:pPr>
              <w:jc w:val="center"/>
              <w:rPr>
                <w:color w:val="000000"/>
              </w:rPr>
            </w:pPr>
            <w:r>
              <w:rPr>
                <w:rFonts w:ascii="Times New Roman" w:eastAsia="Times New Roman" w:hAnsi="Times New Roman" w:cs="Times New Roman"/>
                <w:color w:val="000000"/>
                <w:sz w:val="24"/>
                <w:szCs w:val="24"/>
              </w:rPr>
              <w:t>76</w:t>
            </w:r>
          </w:p>
        </w:tc>
        <w:tc>
          <w:tcPr>
            <w:tcW w:w="1134" w:type="dxa"/>
            <w:shd w:val="clear" w:color="auto" w:fill="auto"/>
          </w:tcPr>
          <w:p w:rsidR="00E81887" w:rsidRDefault="005C157A">
            <w:pPr>
              <w:jc w:val="center"/>
              <w:rPr>
                <w:color w:val="000000"/>
              </w:rPr>
            </w:pPr>
            <w:r>
              <w:rPr>
                <w:rFonts w:ascii="Times New Roman" w:eastAsia="Times New Roman" w:hAnsi="Times New Roman" w:cs="Times New Roman"/>
                <w:color w:val="000000"/>
                <w:sz w:val="24"/>
                <w:szCs w:val="24"/>
              </w:rPr>
              <w:t>76</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1.17</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муниципальных общеобразовательных организаций, подключенных к сети «Интернет»,   обеспеченных Интернет-соединением со скоростью соединения не менее 100 Мб/c - для городских образовательных организаций, не менее 50 Мб/с - для сельских</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85</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276" w:type="dxa"/>
          </w:tcPr>
          <w:p w:rsidR="00E81887" w:rsidRPr="00111D66" w:rsidRDefault="005C157A">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100</w:t>
            </w:r>
          </w:p>
        </w:tc>
        <w:tc>
          <w:tcPr>
            <w:tcW w:w="1275"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1.18</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Количество общеобразовательных организаций, оснащенных в целях внедрения цифровой образовательной среды</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единиц</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276" w:type="dxa"/>
          </w:tcPr>
          <w:p w:rsidR="00E81887" w:rsidRPr="00111D66" w:rsidRDefault="005C157A">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5</w:t>
            </w:r>
          </w:p>
        </w:tc>
        <w:tc>
          <w:tcPr>
            <w:tcW w:w="1275"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1.19</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rPr>
              <w:t>Доля обучающихся по программам общего образования, для которых формируется цифровой образовательный профиль и индивидуальный план обучения с использованием  цифровых обучающих платформ, в общем числе обучающихся школ Темрюкского района</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276" w:type="dxa"/>
          </w:tcPr>
          <w:p w:rsidR="00E81887" w:rsidRPr="00111D66"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15</w:t>
            </w:r>
          </w:p>
        </w:tc>
        <w:tc>
          <w:tcPr>
            <w:tcW w:w="1275"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1134" w:type="dxa"/>
            <w:shd w:val="clear" w:color="auto" w:fill="auto"/>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1.20</w:t>
            </w:r>
          </w:p>
        </w:tc>
        <w:tc>
          <w:tcPr>
            <w:tcW w:w="5670" w:type="dxa"/>
          </w:tcPr>
          <w:p w:rsidR="00E81887" w:rsidRDefault="005C157A">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Доля управленческих и педагогических кадров общеобразовательных организаций, повысивших квалификацию по персонализации образовательного процесса на основе цифровых технологий обучения и цифровых инструментов</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1276" w:type="dxa"/>
          </w:tcPr>
          <w:p w:rsidR="00E81887" w:rsidRPr="00111D66"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30</w:t>
            </w:r>
          </w:p>
        </w:tc>
        <w:tc>
          <w:tcPr>
            <w:tcW w:w="1275"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w:t>
            </w:r>
          </w:p>
        </w:tc>
        <w:tc>
          <w:tcPr>
            <w:tcW w:w="1134" w:type="dxa"/>
            <w:shd w:val="clear" w:color="auto" w:fill="auto"/>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w:t>
            </w:r>
          </w:p>
        </w:tc>
      </w:tr>
      <w:tr w:rsidR="00E81887">
        <w:tc>
          <w:tcPr>
            <w:tcW w:w="14629" w:type="dxa"/>
            <w:gridSpan w:val="9"/>
          </w:tcPr>
          <w:p w:rsidR="00E81887" w:rsidRPr="00111D66" w:rsidRDefault="005C157A">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&lt;1&gt; Отмечается:</w:t>
            </w:r>
          </w:p>
          <w:p w:rsidR="00E81887" w:rsidRPr="00111D66" w:rsidRDefault="005C157A">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E81887" w:rsidRPr="00111D66" w:rsidRDefault="005C157A">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 xml:space="preserve">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w:t>
            </w:r>
            <w:r w:rsidR="004373FE" w:rsidRPr="00111D66">
              <w:rPr>
                <w:rFonts w:ascii="Times New Roman" w:eastAsia="Times New Roman" w:hAnsi="Times New Roman" w:cs="Times New Roman"/>
                <w:color w:val="000000"/>
                <w:sz w:val="24"/>
                <w:szCs w:val="24"/>
              </w:rPr>
              <w:t>акта;</w:t>
            </w:r>
          </w:p>
          <w:p w:rsidR="00E81887" w:rsidRPr="00111D66" w:rsidRDefault="005C157A">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если целевой показатель рассчитывается по методике, включенной в состав муниципальной программы, присваивается статус «3».</w:t>
            </w:r>
          </w:p>
          <w:p w:rsidR="00E81887" w:rsidRPr="00111D66"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bookmarkStart w:id="0" w:name="gjdgxs" w:colFirst="0" w:colLast="0"/>
            <w:bookmarkEnd w:id="0"/>
            <w:r w:rsidRPr="00111D66">
              <w:rPr>
                <w:rFonts w:ascii="Times New Roman" w:eastAsia="Times New Roman" w:hAnsi="Times New Roman" w:cs="Times New Roman"/>
                <w:color w:val="000000"/>
                <w:sz w:val="24"/>
                <w:szCs w:val="24"/>
              </w:rPr>
              <w:t xml:space="preserve">           &lt;2&gt; Год, предшествующий году утверждения муниципальной программы.</w:t>
            </w:r>
          </w:p>
        </w:tc>
      </w:tr>
    </w:tbl>
    <w:p w:rsidR="00E81887" w:rsidRDefault="005C157A">
      <w:pPr>
        <w:widowControl w:val="0"/>
        <w:pBdr>
          <w:top w:val="nil"/>
          <w:left w:val="nil"/>
          <w:bottom w:val="nil"/>
          <w:right w:val="nil"/>
          <w:between w:val="nil"/>
        </w:pBd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
    <w:p w:rsidR="00E81887" w:rsidRDefault="005C157A">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rPr>
        <w:lastRenderedPageBreak/>
        <w:t xml:space="preserve">             </w:t>
      </w:r>
      <w:r>
        <w:rPr>
          <w:rFonts w:ascii="Times New Roman" w:eastAsia="Times New Roman" w:hAnsi="Times New Roman" w:cs="Times New Roman"/>
          <w:color w:val="000000"/>
          <w:sz w:val="28"/>
          <w:szCs w:val="28"/>
        </w:rPr>
        <w:t>3) таблицу раздела «</w:t>
      </w:r>
      <w:r>
        <w:rPr>
          <w:rFonts w:ascii="Times New Roman" w:eastAsia="Times New Roman" w:hAnsi="Times New Roman" w:cs="Times New Roman"/>
          <w:sz w:val="28"/>
          <w:szCs w:val="28"/>
        </w:rPr>
        <w:t>Сведения о порядке сбора информации и методике расчета целевых показателей муниципальной программы муниципального образования Темрюкский район «Развитие образования»</w:t>
      </w:r>
      <w:r>
        <w:rPr>
          <w:rFonts w:ascii="Times New Roman" w:eastAsia="Times New Roman" w:hAnsi="Times New Roman" w:cs="Times New Roman"/>
          <w:color w:val="000000"/>
          <w:sz w:val="28"/>
          <w:szCs w:val="28"/>
        </w:rPr>
        <w:t xml:space="preserve"> муниципальной программы изложить в следующей редакции:</w:t>
      </w:r>
    </w:p>
    <w:p w:rsidR="00E81887" w:rsidRDefault="005C157A">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«СВЕДЕНИЯ</w:t>
      </w:r>
    </w:p>
    <w:p w:rsidR="00E81887" w:rsidRDefault="005C157A">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о порядке сбора информации и методике расчета целевых показателей муниципальной программы</w:t>
      </w:r>
    </w:p>
    <w:p w:rsidR="00E81887" w:rsidRDefault="005C157A">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муниципального образования Темрюкский район «Развитие образования»</w:t>
      </w:r>
    </w:p>
    <w:tbl>
      <w:tblPr>
        <w:tblStyle w:val="ab"/>
        <w:tblW w:w="145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
        <w:gridCol w:w="2842"/>
        <w:gridCol w:w="1099"/>
        <w:gridCol w:w="1559"/>
        <w:gridCol w:w="3082"/>
        <w:gridCol w:w="2589"/>
        <w:gridCol w:w="1559"/>
        <w:gridCol w:w="1234"/>
      </w:tblGrid>
      <w:tr w:rsidR="00D95F22" w:rsidTr="00D95F22">
        <w:trPr>
          <w:trHeight w:val="1797"/>
        </w:trPr>
        <w:tc>
          <w:tcPr>
            <w:tcW w:w="595"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 xml:space="preserve">№ п/п            </w:t>
            </w:r>
          </w:p>
        </w:tc>
        <w:tc>
          <w:tcPr>
            <w:tcW w:w="2842"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Наименование целевого показателя</w:t>
            </w:r>
          </w:p>
        </w:tc>
        <w:tc>
          <w:tcPr>
            <w:tcW w:w="1099"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Едини-ца измере-ния</w:t>
            </w:r>
          </w:p>
        </w:tc>
        <w:tc>
          <w:tcPr>
            <w:tcW w:w="1559"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Тенденция развития целевого показателя</w:t>
            </w:r>
          </w:p>
        </w:tc>
        <w:tc>
          <w:tcPr>
            <w:tcW w:w="3082"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589"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Источник исходных данных для расчета значения (формирования данных) целевого показателя</w:t>
            </w:r>
          </w:p>
        </w:tc>
        <w:tc>
          <w:tcPr>
            <w:tcW w:w="1559"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Ответствен-ный за сбор данных и расчет целевого показателя</w:t>
            </w:r>
          </w:p>
        </w:tc>
        <w:tc>
          <w:tcPr>
            <w:tcW w:w="1234" w:type="dxa"/>
          </w:tcPr>
          <w:p w:rsidR="00D95F22" w:rsidRPr="004373FE"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 xml:space="preserve">Времен-ные характе-ристики целевого показате-ля  </w:t>
            </w:r>
            <w:r w:rsidRPr="004373FE">
              <w:rPr>
                <w:rFonts w:ascii="Times New Roman" w:eastAsia="Times New Roman" w:hAnsi="Times New Roman" w:cs="Times New Roman"/>
              </w:rPr>
              <w:t>&lt;</w:t>
            </w:r>
            <w:r>
              <w:rPr>
                <w:rFonts w:ascii="Times New Roman" w:eastAsia="Times New Roman" w:hAnsi="Times New Roman" w:cs="Times New Roman"/>
              </w:rPr>
              <w:t>1</w:t>
            </w:r>
            <w:r w:rsidRPr="004373FE">
              <w:rPr>
                <w:rFonts w:ascii="Times New Roman" w:eastAsia="Times New Roman" w:hAnsi="Times New Roman" w:cs="Times New Roman"/>
              </w:rPr>
              <w:t>&gt;</w:t>
            </w:r>
          </w:p>
        </w:tc>
      </w:tr>
    </w:tbl>
    <w:p w:rsidR="00D95F22" w:rsidRDefault="00D95F22" w:rsidP="00D95F22">
      <w:pPr>
        <w:spacing w:after="0" w:line="72" w:lineRule="auto"/>
      </w:pPr>
    </w:p>
    <w:tbl>
      <w:tblPr>
        <w:tblStyle w:val="ab"/>
        <w:tblW w:w="1456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
        <w:gridCol w:w="2842"/>
        <w:gridCol w:w="1099"/>
        <w:gridCol w:w="1559"/>
        <w:gridCol w:w="3089"/>
        <w:gridCol w:w="2582"/>
        <w:gridCol w:w="1559"/>
        <w:gridCol w:w="1234"/>
        <w:gridCol w:w="8"/>
      </w:tblGrid>
      <w:tr w:rsidR="00D95F22" w:rsidTr="00D95F22">
        <w:trPr>
          <w:trHeight w:val="70"/>
          <w:tblHeader/>
        </w:trPr>
        <w:tc>
          <w:tcPr>
            <w:tcW w:w="595"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2842"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1099" w:type="dxa"/>
            <w:tcBorders>
              <w:bottom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1559" w:type="dxa"/>
            <w:tcBorders>
              <w:bottom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3089" w:type="dxa"/>
            <w:tcBorders>
              <w:bottom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5</w:t>
            </w:r>
          </w:p>
        </w:tc>
        <w:tc>
          <w:tcPr>
            <w:tcW w:w="2582" w:type="dxa"/>
            <w:tcBorders>
              <w:bottom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1559" w:type="dxa"/>
            <w:tcBorders>
              <w:bottom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7</w:t>
            </w:r>
          </w:p>
        </w:tc>
        <w:tc>
          <w:tcPr>
            <w:tcW w:w="1242" w:type="dxa"/>
            <w:gridSpan w:val="2"/>
            <w:tcBorders>
              <w:bottom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8</w:t>
            </w:r>
          </w:p>
        </w:tc>
      </w:tr>
      <w:tr w:rsidR="00D95F22" w:rsidTr="00D95F22">
        <w:trPr>
          <w:trHeight w:val="100"/>
        </w:trPr>
        <w:tc>
          <w:tcPr>
            <w:tcW w:w="595"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2842" w:type="dxa"/>
            <w:tcBorders>
              <w:right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Целевые показатели муниципальной программы</w:t>
            </w:r>
          </w:p>
        </w:tc>
        <w:tc>
          <w:tcPr>
            <w:tcW w:w="1099"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p>
        </w:tc>
        <w:tc>
          <w:tcPr>
            <w:tcW w:w="3089"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p>
        </w:tc>
        <w:tc>
          <w:tcPr>
            <w:tcW w:w="2582"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p>
        </w:tc>
        <w:tc>
          <w:tcPr>
            <w:tcW w:w="1242" w:type="dxa"/>
            <w:gridSpan w:val="2"/>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p>
        </w:tc>
      </w:tr>
      <w:tr w:rsidR="00D95F22" w:rsidTr="00D95F22">
        <w:tc>
          <w:tcPr>
            <w:tcW w:w="595"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1.1</w:t>
            </w:r>
          </w:p>
        </w:tc>
        <w:tc>
          <w:tcPr>
            <w:tcW w:w="2842" w:type="dxa"/>
            <w:tcBorders>
              <w:right w:val="single" w:sz="4" w:space="0" w:color="auto"/>
            </w:tcBorders>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Доля детей в возрасте 1 – 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 – 6 лет</w:t>
            </w:r>
          </w:p>
        </w:tc>
        <w:tc>
          <w:tcPr>
            <w:tcW w:w="1099"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Borders>
              <w:top w:val="single" w:sz="4" w:space="0" w:color="auto"/>
              <w:left w:val="single" w:sz="4" w:space="0" w:color="auto"/>
              <w:bottom w:val="single" w:sz="4" w:space="0" w:color="auto"/>
              <w:right w:val="single" w:sz="4" w:space="0" w:color="auto"/>
            </w:tcBorders>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Процент детей, фактически числящихся в образовательных дошкольных организациях от общей численности детей в возрасте 1-6 лет в Темрюкском районе</w:t>
            </w:r>
          </w:p>
        </w:tc>
        <w:tc>
          <w:tcPr>
            <w:tcW w:w="2582" w:type="dxa"/>
            <w:tcBorders>
              <w:top w:val="single" w:sz="4" w:space="0" w:color="auto"/>
              <w:left w:val="single" w:sz="4" w:space="0" w:color="auto"/>
              <w:bottom w:val="single" w:sz="4" w:space="0" w:color="auto"/>
              <w:right w:val="single" w:sz="4" w:space="0" w:color="auto"/>
            </w:tcBorders>
          </w:tcPr>
          <w:p w:rsidR="00D95F22" w:rsidRDefault="00D95F22" w:rsidP="00E96CD5">
            <w:pPr>
              <w:pBdr>
                <w:top w:val="nil"/>
                <w:left w:val="nil"/>
                <w:bottom w:val="nil"/>
                <w:right w:val="nil"/>
                <w:between w:val="nil"/>
              </w:pBdr>
              <w:spacing w:after="0" w:line="240" w:lineRule="auto"/>
              <w:ind w:firstLine="13"/>
              <w:rPr>
                <w:rFonts w:ascii="Times New Roman" w:eastAsia="Times New Roman" w:hAnsi="Times New Roman" w:cs="Times New Roman"/>
                <w:color w:val="000000"/>
              </w:rPr>
            </w:pPr>
            <w:r>
              <w:rPr>
                <w:rFonts w:ascii="Times New Roman" w:eastAsia="Times New Roman" w:hAnsi="Times New Roman" w:cs="Times New Roman"/>
                <w:color w:val="000000"/>
              </w:rPr>
              <w:t>Данные Росстата о численности детей в возрасте 1-6 лет. Автоматизированная информационная система (далее – АИС) «Е-услуги. Образование» - данные о фактической численности воспитанников дошкольных образовательных организаций</w:t>
            </w:r>
          </w:p>
        </w:tc>
        <w:tc>
          <w:tcPr>
            <w:tcW w:w="1559"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ind w:hanging="107"/>
              <w:rPr>
                <w:rFonts w:ascii="Times New Roman" w:eastAsia="Times New Roman" w:hAnsi="Times New Roman" w:cs="Times New Roman"/>
              </w:rPr>
            </w:pPr>
            <w:r>
              <w:rPr>
                <w:rFonts w:ascii="Times New Roman" w:eastAsia="Times New Roman" w:hAnsi="Times New Roman" w:cs="Times New Roman"/>
              </w:rPr>
              <w:t xml:space="preserve">  Управление образовани-</w:t>
            </w:r>
          </w:p>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ем</w:t>
            </w:r>
          </w:p>
        </w:tc>
        <w:tc>
          <w:tcPr>
            <w:tcW w:w="1242" w:type="dxa"/>
            <w:gridSpan w:val="2"/>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D95F22">
        <w:tc>
          <w:tcPr>
            <w:tcW w:w="595" w:type="dxa"/>
          </w:tcPr>
          <w:p w:rsidR="00D95F22" w:rsidRDefault="00D95F22" w:rsidP="00E96CD5">
            <w:pPr>
              <w:spacing w:after="0" w:line="240" w:lineRule="auto"/>
              <w:ind w:left="-705"/>
              <w:jc w:val="center"/>
              <w:rPr>
                <w:rFonts w:ascii="Times New Roman" w:eastAsia="Times New Roman" w:hAnsi="Times New Roman" w:cs="Times New Roman"/>
              </w:rPr>
            </w:pPr>
            <w:r>
              <w:rPr>
                <w:rFonts w:ascii="Times New Roman" w:eastAsia="Times New Roman" w:hAnsi="Times New Roman" w:cs="Times New Roman"/>
                <w:lang w:val="en-US"/>
              </w:rPr>
              <w:t>&gt;</w:t>
            </w:r>
            <w:r>
              <w:rPr>
                <w:rFonts w:ascii="Times New Roman" w:eastAsia="Times New Roman" w:hAnsi="Times New Roman" w:cs="Times New Roman"/>
              </w:rPr>
              <w:t xml:space="preserve">          1.2</w:t>
            </w:r>
          </w:p>
        </w:tc>
        <w:tc>
          <w:tcPr>
            <w:tcW w:w="284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Доля муниципальных общеобразовательных учреждений, соответствующих современным требованиям </w:t>
            </w:r>
            <w:r>
              <w:rPr>
                <w:rFonts w:ascii="Times New Roman" w:eastAsia="Times New Roman" w:hAnsi="Times New Roman" w:cs="Times New Roman"/>
              </w:rPr>
              <w:lastRenderedPageBreak/>
              <w:t>обучения, в общем количестве муниципальных общеобразовательных учреждений</w:t>
            </w:r>
          </w:p>
        </w:tc>
        <w:tc>
          <w:tcPr>
            <w:tcW w:w="1099" w:type="dxa"/>
            <w:tcBorders>
              <w:top w:val="single" w:sz="4" w:space="0" w:color="auto"/>
            </w:tcBorders>
          </w:tcPr>
          <w:p w:rsidR="00D95F22" w:rsidRDefault="00D95F22" w:rsidP="00E96CD5">
            <w:pPr>
              <w:spacing w:after="0" w:line="240" w:lineRule="auto"/>
              <w:ind w:right="-156"/>
              <w:rPr>
                <w:rFonts w:ascii="Times New Roman" w:eastAsia="Times New Roman" w:hAnsi="Times New Roman" w:cs="Times New Roman"/>
              </w:rPr>
            </w:pPr>
            <w:r>
              <w:rPr>
                <w:rFonts w:ascii="Times New Roman" w:eastAsia="Times New Roman" w:hAnsi="Times New Roman" w:cs="Times New Roman"/>
              </w:rPr>
              <w:lastRenderedPageBreak/>
              <w:t>Процент</w:t>
            </w:r>
          </w:p>
        </w:tc>
        <w:tc>
          <w:tcPr>
            <w:tcW w:w="1559" w:type="dxa"/>
            <w:tcBorders>
              <w:top w:val="single" w:sz="4" w:space="0" w:color="auto"/>
            </w:tcBorders>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Borders>
              <w:top w:val="single" w:sz="4" w:space="0" w:color="auto"/>
            </w:tcBorders>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В соответствии с данными форм для реализации Указа Президента Российской Федерации </w:t>
            </w:r>
            <w:r>
              <w:rPr>
                <w:rFonts w:ascii="Times New Roman" w:eastAsia="Times New Roman" w:hAnsi="Times New Roman" w:cs="Times New Roman"/>
                <w:highlight w:val="white"/>
              </w:rPr>
              <w:t xml:space="preserve">от 28 апреля 2008 года </w:t>
            </w:r>
            <w:r>
              <w:rPr>
                <w:rFonts w:ascii="Times New Roman" w:eastAsia="Times New Roman" w:hAnsi="Times New Roman" w:cs="Times New Roman"/>
              </w:rPr>
              <w:t xml:space="preserve">№ 607 </w:t>
            </w:r>
            <w:r>
              <w:rPr>
                <w:rFonts w:ascii="Times New Roman" w:eastAsia="Times New Roman" w:hAnsi="Times New Roman" w:cs="Times New Roman"/>
                <w:highlight w:val="white"/>
              </w:rPr>
              <w:t>«</w:t>
            </w:r>
            <w:r>
              <w:rPr>
                <w:rFonts w:ascii="Times New Roman" w:eastAsia="Times New Roman" w:hAnsi="Times New Roman" w:cs="Times New Roman"/>
                <w:shd w:val="clear" w:color="auto" w:fill="FEFEFE"/>
              </w:rPr>
              <w:t xml:space="preserve">Об оценке </w:t>
            </w:r>
            <w:r>
              <w:rPr>
                <w:rFonts w:ascii="Times New Roman" w:eastAsia="Times New Roman" w:hAnsi="Times New Roman" w:cs="Times New Roman"/>
                <w:shd w:val="clear" w:color="auto" w:fill="FEFEFE"/>
              </w:rPr>
              <w:lastRenderedPageBreak/>
              <w:t>эффективности деятельности органов местного самоуправления городских округов и муниципальных районов»</w:t>
            </w:r>
          </w:p>
        </w:tc>
        <w:tc>
          <w:tcPr>
            <w:tcW w:w="2582" w:type="dxa"/>
            <w:tcBorders>
              <w:top w:val="single" w:sz="4" w:space="0" w:color="auto"/>
            </w:tcBorders>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Данные федерального статистического наблюдения (далее – ФСН) ОО-2</w:t>
            </w:r>
          </w:p>
        </w:tc>
        <w:tc>
          <w:tcPr>
            <w:tcW w:w="1559" w:type="dxa"/>
            <w:tcBorders>
              <w:top w:val="single" w:sz="4" w:space="0" w:color="auto"/>
            </w:tcBorders>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 МКУ ЦУМТБО</w:t>
            </w:r>
          </w:p>
        </w:tc>
        <w:tc>
          <w:tcPr>
            <w:tcW w:w="1242" w:type="dxa"/>
            <w:gridSpan w:val="2"/>
            <w:tcBorders>
              <w:top w:val="single" w:sz="4" w:space="0" w:color="auto"/>
            </w:tcBorders>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w:t>
            </w:r>
            <w:r>
              <w:rPr>
                <w:rFonts w:ascii="Times New Roman" w:eastAsia="Times New Roman" w:hAnsi="Times New Roman" w:cs="Times New Roman"/>
              </w:rPr>
              <w:lastRenderedPageBreak/>
              <w:t>щего за отчетным годом</w:t>
            </w:r>
          </w:p>
        </w:tc>
      </w:tr>
      <w:tr w:rsidR="00D95F22" w:rsidTr="00D95F22">
        <w:tc>
          <w:tcPr>
            <w:tcW w:w="595" w:type="dxa"/>
          </w:tcPr>
          <w:p w:rsidR="00D95F22" w:rsidRDefault="00D95F22" w:rsidP="00E96CD5">
            <w:pPr>
              <w:spacing w:after="0" w:line="240" w:lineRule="auto"/>
              <w:ind w:left="-705"/>
              <w:jc w:val="center"/>
              <w:rPr>
                <w:rFonts w:ascii="Times New Roman" w:eastAsia="Times New Roman" w:hAnsi="Times New Roman" w:cs="Times New Roman"/>
              </w:rPr>
            </w:pPr>
            <w:r>
              <w:rPr>
                <w:rFonts w:ascii="Times New Roman" w:eastAsia="Times New Roman" w:hAnsi="Times New Roman" w:cs="Times New Roman"/>
              </w:rPr>
              <w:lastRenderedPageBreak/>
              <w:t xml:space="preserve">         1.3</w:t>
            </w:r>
          </w:p>
        </w:tc>
        <w:tc>
          <w:tcPr>
            <w:tcW w:w="284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Доля учащихся дневных общеобразовательных школ, обучающихся во вторую смену</w:t>
            </w:r>
          </w:p>
        </w:tc>
        <w:tc>
          <w:tcPr>
            <w:tcW w:w="1099" w:type="dxa"/>
          </w:tcPr>
          <w:p w:rsidR="00D95F22" w:rsidRDefault="00D95F22" w:rsidP="00E96CD5">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Уменьшение 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Процент обучающихся во вторую смену в дневных общеобразовательных школах к общему числу учащихся в дневных школах</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Данные ФСН ОО-1</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D95F22">
        <w:tc>
          <w:tcPr>
            <w:tcW w:w="595" w:type="dxa"/>
          </w:tcPr>
          <w:p w:rsidR="00D95F22" w:rsidRDefault="00D95F22" w:rsidP="00E96CD5">
            <w:pPr>
              <w:spacing w:after="0" w:line="240" w:lineRule="auto"/>
              <w:ind w:right="-124"/>
              <w:rPr>
                <w:rFonts w:ascii="Times New Roman" w:eastAsia="Times New Roman" w:hAnsi="Times New Roman" w:cs="Times New Roman"/>
              </w:rPr>
            </w:pPr>
            <w:r>
              <w:rPr>
                <w:rFonts w:ascii="Times New Roman" w:eastAsia="Times New Roman" w:hAnsi="Times New Roman" w:cs="Times New Roman"/>
              </w:rPr>
              <w:t>1.4</w:t>
            </w:r>
          </w:p>
        </w:tc>
        <w:tc>
          <w:tcPr>
            <w:tcW w:w="2842" w:type="dxa"/>
          </w:tcPr>
          <w:p w:rsidR="00D95F22" w:rsidRDefault="00D95F22" w:rsidP="00E96CD5">
            <w:pPr>
              <w:pBdr>
                <w:top w:val="nil"/>
                <w:left w:val="nil"/>
                <w:bottom w:val="nil"/>
                <w:right w:val="nil"/>
                <w:between w:val="nil"/>
              </w:pBdr>
              <w:spacing w:after="0" w:line="240" w:lineRule="auto"/>
              <w:ind w:hanging="100"/>
              <w:rPr>
                <w:rFonts w:ascii="Times New Roman" w:eastAsia="Times New Roman" w:hAnsi="Times New Roman" w:cs="Times New Roman"/>
                <w:color w:val="000000"/>
              </w:rPr>
            </w:pPr>
            <w:r>
              <w:rPr>
                <w:rFonts w:ascii="Times New Roman" w:eastAsia="Times New Roman" w:hAnsi="Times New Roman" w:cs="Times New Roman"/>
                <w:color w:val="000000"/>
              </w:rPr>
              <w:t xml:space="preserve"> Доля выпускников муниципальных общеобразовательных организаций, получивших аттестат о среднем общем образовании, в общей численности выпускников муниципальных общеобразовательных организаций</w:t>
            </w:r>
          </w:p>
        </w:tc>
        <w:tc>
          <w:tcPr>
            <w:tcW w:w="1099" w:type="dxa"/>
          </w:tcPr>
          <w:p w:rsidR="00D95F22" w:rsidRDefault="00D95F22" w:rsidP="00E96CD5">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Процент выпускников, получивших аттестат</w:t>
            </w:r>
          </w:p>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от суммарного количества  выпускников, допущенных и недопущенных к итоговой аттестации в отчетном году в общеобразовательных школах Темрюкского района</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Данные ФСН ОО-1</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следую-щего за отчетным годом </w:t>
            </w:r>
          </w:p>
          <w:p w:rsidR="00D95F22" w:rsidRDefault="00D95F22" w:rsidP="00E96CD5">
            <w:pPr>
              <w:spacing w:after="0" w:line="240" w:lineRule="auto"/>
              <w:rPr>
                <w:rFonts w:ascii="Times New Roman" w:eastAsia="Times New Roman" w:hAnsi="Times New Roman" w:cs="Times New Roman"/>
              </w:rPr>
            </w:pPr>
          </w:p>
        </w:tc>
      </w:tr>
      <w:tr w:rsidR="00D95F22" w:rsidTr="00D95F22">
        <w:tc>
          <w:tcPr>
            <w:tcW w:w="595" w:type="dxa"/>
          </w:tcPr>
          <w:p w:rsidR="00D95F22" w:rsidRDefault="00D95F22" w:rsidP="00E96CD5">
            <w:pPr>
              <w:spacing w:after="0" w:line="240" w:lineRule="auto"/>
              <w:ind w:left="-705"/>
              <w:jc w:val="center"/>
              <w:rPr>
                <w:rFonts w:ascii="Times New Roman" w:eastAsia="Times New Roman" w:hAnsi="Times New Roman" w:cs="Times New Roman"/>
              </w:rPr>
            </w:pPr>
            <w:r>
              <w:rPr>
                <w:rFonts w:ascii="Times New Roman" w:eastAsia="Times New Roman" w:hAnsi="Times New Roman" w:cs="Times New Roman"/>
              </w:rPr>
              <w:t xml:space="preserve">         1.5</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Доля учителей общеобразовательных организаций, вовлеченных в национальную систему профессионального роста педагогических работников</w:t>
            </w:r>
          </w:p>
        </w:tc>
        <w:tc>
          <w:tcPr>
            <w:tcW w:w="1099" w:type="dxa"/>
          </w:tcPr>
          <w:p w:rsidR="00D95F22" w:rsidRDefault="00D95F22" w:rsidP="00E96CD5">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Процент учителей, вовлеченных в национальную систему профессионального роста педагогических работников от их общего числа в школах Темрюкского района</w:t>
            </w:r>
          </w:p>
        </w:tc>
        <w:tc>
          <w:tcPr>
            <w:tcW w:w="2582" w:type="dxa"/>
          </w:tcPr>
          <w:p w:rsidR="00D95F22" w:rsidRDefault="00D95F22" w:rsidP="00E96CD5">
            <w:pPr>
              <w:pBdr>
                <w:top w:val="nil"/>
                <w:left w:val="nil"/>
                <w:bottom w:val="nil"/>
                <w:right w:val="nil"/>
                <w:between w:val="nil"/>
              </w:pBdr>
              <w:spacing w:after="0" w:line="240" w:lineRule="auto"/>
              <w:ind w:firstLine="2"/>
              <w:rPr>
                <w:rFonts w:ascii="Times New Roman" w:eastAsia="Times New Roman" w:hAnsi="Times New Roman" w:cs="Times New Roman"/>
                <w:color w:val="000000"/>
              </w:rPr>
            </w:pPr>
            <w:r>
              <w:rPr>
                <w:rFonts w:ascii="Times New Roman" w:eastAsia="Times New Roman" w:hAnsi="Times New Roman" w:cs="Times New Roman"/>
                <w:color w:val="000000"/>
              </w:rPr>
              <w:t>Итоговый отчет в министерство образования, науки и молодежной политики Краснодарского края (далее - МОНиМП) о реализации регионального проекта «Учитель будущего» в рамках национального проекта «Образование»</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МКУ «ИМЦ»</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D95F22">
        <w:tc>
          <w:tcPr>
            <w:tcW w:w="595" w:type="dxa"/>
          </w:tcPr>
          <w:p w:rsidR="00D95F22" w:rsidRDefault="00D95F22" w:rsidP="00E96CD5">
            <w:pPr>
              <w:spacing w:after="0" w:line="240" w:lineRule="auto"/>
              <w:ind w:left="-705"/>
              <w:jc w:val="center"/>
              <w:rPr>
                <w:rFonts w:ascii="Times New Roman" w:eastAsia="Times New Roman" w:hAnsi="Times New Roman" w:cs="Times New Roman"/>
              </w:rPr>
            </w:pPr>
            <w:r>
              <w:rPr>
                <w:rFonts w:ascii="Times New Roman" w:eastAsia="Times New Roman" w:hAnsi="Times New Roman" w:cs="Times New Roman"/>
              </w:rPr>
              <w:t xml:space="preserve">         1.6</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Доля детей в возрасте от 5 до 18 лет, охваченных </w:t>
            </w:r>
            <w:r>
              <w:rPr>
                <w:rFonts w:ascii="Times New Roman" w:eastAsia="Times New Roman" w:hAnsi="Times New Roman" w:cs="Times New Roman"/>
                <w:color w:val="000000"/>
              </w:rPr>
              <w:lastRenderedPageBreak/>
              <w:t>дополнительным образованием</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Процент детей, охваченных образовательными </w:t>
            </w:r>
            <w:r>
              <w:rPr>
                <w:rFonts w:ascii="Times New Roman" w:eastAsia="Times New Roman" w:hAnsi="Times New Roman" w:cs="Times New Roman"/>
              </w:rPr>
              <w:lastRenderedPageBreak/>
              <w:t>программами дополнительного образования в возрасте от 5 до 18 лет в образовательных организациях различных видов от общей численность детей в возрасте 5-18 лет в Темрюкском районе</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 xml:space="preserve">Данные Росстата о численности детей в </w:t>
            </w:r>
            <w:r>
              <w:rPr>
                <w:rFonts w:ascii="Times New Roman" w:eastAsia="Times New Roman" w:hAnsi="Times New Roman" w:cs="Times New Roman"/>
              </w:rPr>
              <w:lastRenderedPageBreak/>
              <w:t xml:space="preserve">Темрюкском районе в возрасте 5-18 лет; </w:t>
            </w:r>
          </w:p>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ФСН 1-ДО; ФСН</w:t>
            </w:r>
          </w:p>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1-ДОП - данные о фактической численности детей, охваченных программами дополнительного образования</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Управление образованием</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w:t>
            </w:r>
            <w:r>
              <w:rPr>
                <w:rFonts w:ascii="Times New Roman" w:eastAsia="Times New Roman" w:hAnsi="Times New Roman" w:cs="Times New Roman"/>
              </w:rPr>
              <w:lastRenderedPageBreak/>
              <w:t>15 яфевраля года, следую-щего за отчетным годом</w:t>
            </w:r>
          </w:p>
        </w:tc>
      </w:tr>
      <w:tr w:rsidR="00D95F22" w:rsidTr="00D95F22">
        <w:tc>
          <w:tcPr>
            <w:tcW w:w="595" w:type="dxa"/>
          </w:tcPr>
          <w:p w:rsidR="00D95F22" w:rsidRDefault="00D95F22" w:rsidP="00E96CD5">
            <w:pPr>
              <w:spacing w:after="0" w:line="240" w:lineRule="auto"/>
              <w:ind w:left="-705"/>
              <w:jc w:val="center"/>
              <w:rPr>
                <w:rFonts w:ascii="Times New Roman" w:eastAsia="Times New Roman" w:hAnsi="Times New Roman" w:cs="Times New Roman"/>
              </w:rPr>
            </w:pPr>
            <w:r>
              <w:rPr>
                <w:rFonts w:ascii="Times New Roman" w:eastAsia="Times New Roman" w:hAnsi="Times New Roman" w:cs="Times New Roman"/>
              </w:rPr>
              <w:lastRenderedPageBreak/>
              <w:t xml:space="preserve">         1.7</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Охват детей в возрасте от 5 до 18 лет, имеющих право на получение дополнительного образования в рамках системы персонифицированного финансирования    </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Обеспечение показателя, согласован-ного с региональ-ным офисом, курирующим направление деятельности</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Процент детей в возрасте 5-18 лет, которым предоставлена возможность получать услуги дополнительного образования в   муниципальных организациях дополнительного образования в рамках системы персонифицированного финансирования от общей численности детей в возрасте 5-18 лет</w:t>
            </w:r>
          </w:p>
        </w:tc>
        <w:tc>
          <w:tcPr>
            <w:tcW w:w="2582" w:type="dxa"/>
          </w:tcPr>
          <w:p w:rsidR="00D95F22" w:rsidRDefault="00D95F22" w:rsidP="00E96CD5">
            <w:pPr>
              <w:spacing w:after="0" w:line="240" w:lineRule="auto"/>
              <w:rPr>
                <w:rFonts w:ascii="Times New Roman" w:eastAsia="Times New Roman" w:hAnsi="Times New Roman" w:cs="Times New Roman"/>
                <w:highlight w:val="yellow"/>
              </w:rPr>
            </w:pPr>
            <w:r>
              <w:rPr>
                <w:rFonts w:ascii="Times New Roman" w:eastAsia="Times New Roman" w:hAnsi="Times New Roman" w:cs="Times New Roman"/>
              </w:rPr>
              <w:t>Данные Росстата о численности детей в Темрюкском районе в возрасте 5-18 лет, АИС «Навигатор» - численность договоров на получение сертификата</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следую-щего за отчетным годом </w:t>
            </w:r>
          </w:p>
          <w:p w:rsidR="00D95F22" w:rsidRDefault="00D95F22" w:rsidP="00E96CD5">
            <w:pPr>
              <w:spacing w:after="0" w:line="240" w:lineRule="auto"/>
              <w:rPr>
                <w:rFonts w:ascii="Times New Roman" w:eastAsia="Times New Roman" w:hAnsi="Times New Roman" w:cs="Times New Roman"/>
              </w:rPr>
            </w:pPr>
          </w:p>
          <w:p w:rsidR="00D95F22" w:rsidRDefault="00D95F22" w:rsidP="00E96CD5">
            <w:pPr>
              <w:spacing w:after="0" w:line="240" w:lineRule="auto"/>
              <w:rPr>
                <w:rFonts w:ascii="Times New Roman" w:eastAsia="Times New Roman" w:hAnsi="Times New Roman" w:cs="Times New Roman"/>
              </w:rPr>
            </w:pPr>
          </w:p>
          <w:p w:rsidR="00D95F22" w:rsidRDefault="00D95F22" w:rsidP="00E96CD5">
            <w:pPr>
              <w:spacing w:after="0" w:line="240" w:lineRule="auto"/>
              <w:rPr>
                <w:rFonts w:ascii="Times New Roman" w:eastAsia="Times New Roman" w:hAnsi="Times New Roman" w:cs="Times New Roman"/>
              </w:rPr>
            </w:pPr>
          </w:p>
          <w:p w:rsidR="00D95F22" w:rsidRDefault="00D95F22" w:rsidP="00E96CD5">
            <w:pPr>
              <w:spacing w:after="0" w:line="240" w:lineRule="auto"/>
              <w:rPr>
                <w:rFonts w:ascii="Times New Roman" w:eastAsia="Times New Roman" w:hAnsi="Times New Roman" w:cs="Times New Roman"/>
              </w:rPr>
            </w:pPr>
          </w:p>
        </w:tc>
      </w:tr>
      <w:tr w:rsidR="00D95F22" w:rsidTr="00D95F22">
        <w:tc>
          <w:tcPr>
            <w:tcW w:w="595" w:type="dxa"/>
          </w:tcPr>
          <w:p w:rsidR="00D95F22" w:rsidRDefault="00D95F22" w:rsidP="00E96CD5">
            <w:pPr>
              <w:spacing w:after="0" w:line="240" w:lineRule="auto"/>
              <w:ind w:left="-705"/>
              <w:jc w:val="center"/>
              <w:rPr>
                <w:rFonts w:ascii="Times New Roman" w:eastAsia="Times New Roman" w:hAnsi="Times New Roman" w:cs="Times New Roman"/>
              </w:rPr>
            </w:pPr>
            <w:r>
              <w:rPr>
                <w:rFonts w:ascii="Times New Roman" w:eastAsia="Times New Roman" w:hAnsi="Times New Roman" w:cs="Times New Roman"/>
              </w:rPr>
              <w:t xml:space="preserve">          1.8</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Доля победителей и призеров регионального этапа всероссийской олимпиады школьников</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Процент победителей и призеров регионального этапа всероссийской олимпиады школьников (далее - ВсОШ) от общего количества участников регионального этапа ВсОШ от Темрюкского района</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Приказы МОНиМП </w:t>
            </w:r>
          </w:p>
          <w:p w:rsidR="00D95F22" w:rsidRDefault="00D95F22" w:rsidP="00E96CD5">
            <w:pPr>
              <w:spacing w:after="0" w:line="240" w:lineRule="auto"/>
              <w:rPr>
                <w:rFonts w:ascii="Times New Roman" w:eastAsia="Times New Roman" w:hAnsi="Times New Roman" w:cs="Times New Roman"/>
              </w:rPr>
            </w:pP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МКУ ИМЦ</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D95F22">
        <w:tc>
          <w:tcPr>
            <w:tcW w:w="595" w:type="dxa"/>
          </w:tcPr>
          <w:p w:rsidR="00D95F22" w:rsidRDefault="00D95F22" w:rsidP="00E96CD5">
            <w:pPr>
              <w:spacing w:after="0" w:line="240" w:lineRule="auto"/>
              <w:ind w:left="-705" w:right="-124"/>
              <w:jc w:val="center"/>
              <w:rPr>
                <w:rFonts w:ascii="Times New Roman" w:eastAsia="Times New Roman" w:hAnsi="Times New Roman" w:cs="Times New Roman"/>
              </w:rPr>
            </w:pPr>
            <w:r>
              <w:rPr>
                <w:rFonts w:ascii="Times New Roman" w:eastAsia="Times New Roman" w:hAnsi="Times New Roman" w:cs="Times New Roman"/>
              </w:rPr>
              <w:t xml:space="preserve">        1.9</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Доля учащихся образовательных учреждений, принимающих участие в творческих конкурсах и исследовательской </w:t>
            </w:r>
            <w:r>
              <w:rPr>
                <w:rFonts w:ascii="Times New Roman" w:eastAsia="Times New Roman" w:hAnsi="Times New Roman" w:cs="Times New Roman"/>
                <w:color w:val="000000"/>
              </w:rPr>
              <w:lastRenderedPageBreak/>
              <w:t>деятельности</w:t>
            </w:r>
          </w:p>
        </w:tc>
        <w:tc>
          <w:tcPr>
            <w:tcW w:w="1099" w:type="dxa"/>
          </w:tcPr>
          <w:p w:rsidR="00D95F22" w:rsidRDefault="00D95F22" w:rsidP="00E96CD5">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lastRenderedPageBreak/>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Процент фактической численности учащихся общеобразовательных организаций, принимающих участие в творческих конкурсах и </w:t>
            </w:r>
            <w:r>
              <w:rPr>
                <w:rFonts w:ascii="Times New Roman" w:eastAsia="Times New Roman" w:hAnsi="Times New Roman" w:cs="Times New Roman"/>
                <w:color w:val="000000"/>
              </w:rPr>
              <w:lastRenderedPageBreak/>
              <w:t>исследовательской деятельности  от общего количества учащихся общеобразовательных школ Темрюкского района</w:t>
            </w:r>
          </w:p>
        </w:tc>
        <w:tc>
          <w:tcPr>
            <w:tcW w:w="258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Итоговый отчет в МОНиМП о реализации регионального проекта «Успех каждого ребенка» в рамках национального проекта </w:t>
            </w:r>
            <w:r>
              <w:rPr>
                <w:rFonts w:ascii="Times New Roman" w:eastAsia="Times New Roman" w:hAnsi="Times New Roman" w:cs="Times New Roman"/>
                <w:color w:val="000000"/>
              </w:rPr>
              <w:lastRenderedPageBreak/>
              <w:t>«Образование»</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МКУ ИМЦ</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следую-щего за </w:t>
            </w:r>
            <w:r>
              <w:rPr>
                <w:rFonts w:ascii="Times New Roman" w:eastAsia="Times New Roman" w:hAnsi="Times New Roman" w:cs="Times New Roman"/>
              </w:rPr>
              <w:lastRenderedPageBreak/>
              <w:t>отчетным годом</w:t>
            </w:r>
          </w:p>
        </w:tc>
      </w:tr>
      <w:tr w:rsidR="00D95F22" w:rsidTr="00D95F22">
        <w:tc>
          <w:tcPr>
            <w:tcW w:w="595" w:type="dxa"/>
          </w:tcPr>
          <w:p w:rsidR="00D95F22" w:rsidRDefault="00D95F22" w:rsidP="00E96CD5">
            <w:pPr>
              <w:spacing w:after="0" w:line="240" w:lineRule="auto"/>
              <w:ind w:left="-705" w:right="-124" w:firstLine="585"/>
              <w:jc w:val="center"/>
              <w:rPr>
                <w:rFonts w:ascii="Times New Roman" w:eastAsia="Times New Roman" w:hAnsi="Times New Roman" w:cs="Times New Roman"/>
              </w:rPr>
            </w:pPr>
            <w:r>
              <w:rPr>
                <w:rFonts w:ascii="Times New Roman" w:eastAsia="Times New Roman" w:hAnsi="Times New Roman" w:cs="Times New Roman"/>
              </w:rPr>
              <w:lastRenderedPageBreak/>
              <w:t>1.10</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Численность учащихся, вовлеченных в волонтерскую деятельность на базе образовательных организаций</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Человек</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spacing w:after="0" w:line="240" w:lineRule="auto"/>
              <w:ind w:firstLine="5"/>
              <w:rPr>
                <w:rFonts w:ascii="Times New Roman" w:eastAsia="Times New Roman" w:hAnsi="Times New Roman" w:cs="Times New Roman"/>
              </w:rPr>
            </w:pPr>
            <w:r>
              <w:rPr>
                <w:rFonts w:ascii="Times New Roman" w:eastAsia="Times New Roman" w:hAnsi="Times New Roman" w:cs="Times New Roman"/>
              </w:rPr>
              <w:t>Фактическое количество учащихся общеобразовательных школ, вовлеченных в волонтерскую деятельность</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Итоговый отчет в МОНиМП о реализации регионального проекта «Социальная активность» в рамках национального проекта «Образование»</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МКУ ИМЦ</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D95F22">
        <w:tc>
          <w:tcPr>
            <w:tcW w:w="595" w:type="dxa"/>
          </w:tcPr>
          <w:p w:rsidR="00D95F22" w:rsidRDefault="00D95F22" w:rsidP="00E96CD5">
            <w:pPr>
              <w:spacing w:after="0" w:line="240" w:lineRule="auto"/>
              <w:ind w:left="-705" w:firstLine="585"/>
              <w:jc w:val="center"/>
              <w:rPr>
                <w:rFonts w:ascii="Times New Roman" w:eastAsia="Times New Roman" w:hAnsi="Times New Roman" w:cs="Times New Roman"/>
              </w:rPr>
            </w:pPr>
            <w:r>
              <w:rPr>
                <w:rFonts w:ascii="Times New Roman" w:eastAsia="Times New Roman" w:hAnsi="Times New Roman" w:cs="Times New Roman"/>
              </w:rPr>
              <w:t>1.11</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Количество учителей, повысивших квалификацию по работе   с высокомотивирован-ными и одаренными детьми </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Человек</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Фактическое количество учителей, повысивших квалификацию по работе   с высокомотивированными и одаренными детьми</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Итоговый отчет в МОНиМП о реализации регионального проекта «Учитель будущего» в рамках национального проек-та «Образование»</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МКУ ИМЦ</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D95F22">
        <w:tc>
          <w:tcPr>
            <w:tcW w:w="595" w:type="dxa"/>
          </w:tcPr>
          <w:p w:rsidR="00D95F22" w:rsidRDefault="00D95F22" w:rsidP="00E96CD5">
            <w:pPr>
              <w:spacing w:after="0" w:line="240" w:lineRule="auto"/>
              <w:ind w:left="-705" w:firstLine="585"/>
              <w:jc w:val="center"/>
              <w:rPr>
                <w:rFonts w:ascii="Times New Roman" w:eastAsia="Times New Roman" w:hAnsi="Times New Roman" w:cs="Times New Roman"/>
              </w:rPr>
            </w:pPr>
            <w:r>
              <w:rPr>
                <w:rFonts w:ascii="Times New Roman" w:eastAsia="Times New Roman" w:hAnsi="Times New Roman" w:cs="Times New Roman"/>
              </w:rPr>
              <w:t>1.12</w:t>
            </w:r>
          </w:p>
        </w:tc>
        <w:tc>
          <w:tcPr>
            <w:tcW w:w="284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Число общеобразовательных организаций, расположенных в сельской местности и малых городах, обновивших материально-техническую базу для реализации основных и дополнительных общеобразовательных программ цифрового, естественно-научного  и гуманитарного профилей</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Единиц</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Суммарное число  центров «Точка роста» с момента реализации национального проекта «Образование»</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Приказы МОНиМП о включении образовательных организаций в число участников проекта, приказ общеобразовательной организации об открытии центра «Точка роста»</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D95F22">
        <w:tc>
          <w:tcPr>
            <w:tcW w:w="595" w:type="dxa"/>
          </w:tcPr>
          <w:p w:rsidR="00D95F22" w:rsidRDefault="00D95F22" w:rsidP="00E96CD5">
            <w:pPr>
              <w:spacing w:after="0" w:line="240" w:lineRule="auto"/>
              <w:ind w:left="-705" w:right="-124" w:firstLine="585"/>
              <w:jc w:val="center"/>
              <w:rPr>
                <w:rFonts w:ascii="Times New Roman" w:eastAsia="Times New Roman" w:hAnsi="Times New Roman" w:cs="Times New Roman"/>
              </w:rPr>
            </w:pPr>
            <w:r>
              <w:rPr>
                <w:rFonts w:ascii="Times New Roman" w:eastAsia="Times New Roman" w:hAnsi="Times New Roman" w:cs="Times New Roman"/>
              </w:rPr>
              <w:t>1.13</w:t>
            </w:r>
          </w:p>
        </w:tc>
        <w:tc>
          <w:tcPr>
            <w:tcW w:w="284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Численность обучающихся, </w:t>
            </w:r>
            <w:r>
              <w:rPr>
                <w:rFonts w:ascii="Times New Roman" w:eastAsia="Times New Roman" w:hAnsi="Times New Roman" w:cs="Times New Roman"/>
              </w:rPr>
              <w:lastRenderedPageBreak/>
              <w:t>охваченных основными и дополнительными общеобразовательными программами цифрового, естественно-научного и гуманитарного профилей</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 xml:space="preserve">Человек </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Увеличение </w:t>
            </w:r>
            <w:r>
              <w:rPr>
                <w:rFonts w:ascii="Times New Roman" w:eastAsia="Times New Roman" w:hAnsi="Times New Roman" w:cs="Times New Roman"/>
              </w:rPr>
              <w:lastRenderedPageBreak/>
              <w:t>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 xml:space="preserve">Фактическая численность </w:t>
            </w:r>
            <w:r>
              <w:rPr>
                <w:rFonts w:ascii="Times New Roman" w:eastAsia="Times New Roman" w:hAnsi="Times New Roman" w:cs="Times New Roman"/>
              </w:rPr>
              <w:lastRenderedPageBreak/>
              <w:t>учащихся, охваченных основными и дополнительными общеобразовательными программами цифрового, естественно-научного,   гуманитарного профилей</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 xml:space="preserve">Итоговый отчет в </w:t>
            </w:r>
            <w:r>
              <w:rPr>
                <w:rFonts w:ascii="Times New Roman" w:eastAsia="Times New Roman" w:hAnsi="Times New Roman" w:cs="Times New Roman"/>
              </w:rPr>
              <w:lastRenderedPageBreak/>
              <w:t>МОНиМП о реализации регионального проекта «Современная школа» в рамках национального проекта «Образование» - численность учащихся по программам дополнительного образования; ФСН ОО-1 - численность учащихся по общеобразователь-ным программам</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 xml:space="preserve">Управление </w:t>
            </w:r>
            <w:r>
              <w:rPr>
                <w:rFonts w:ascii="Times New Roman" w:eastAsia="Times New Roman" w:hAnsi="Times New Roman" w:cs="Times New Roman"/>
              </w:rPr>
              <w:lastRenderedPageBreak/>
              <w:t>образованием</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 xml:space="preserve">Ежегодно, </w:t>
            </w:r>
            <w:r>
              <w:rPr>
                <w:rFonts w:ascii="Times New Roman" w:eastAsia="Times New Roman" w:hAnsi="Times New Roman" w:cs="Times New Roman"/>
              </w:rPr>
              <w:lastRenderedPageBreak/>
              <w:t>не позднее 15 января года, следую-щего за отчетным годом</w:t>
            </w:r>
          </w:p>
        </w:tc>
      </w:tr>
      <w:tr w:rsidR="00D95F22" w:rsidTr="00D95F22">
        <w:trPr>
          <w:trHeight w:val="2689"/>
        </w:trPr>
        <w:tc>
          <w:tcPr>
            <w:tcW w:w="595" w:type="dxa"/>
          </w:tcPr>
          <w:p w:rsidR="00D95F22" w:rsidRDefault="00D95F22" w:rsidP="00E96CD5">
            <w:pPr>
              <w:spacing w:after="0" w:line="240" w:lineRule="auto"/>
              <w:ind w:left="-705" w:right="-72" w:firstLine="669"/>
              <w:jc w:val="center"/>
              <w:rPr>
                <w:rFonts w:ascii="Times New Roman" w:eastAsia="Times New Roman" w:hAnsi="Times New Roman" w:cs="Times New Roman"/>
              </w:rPr>
            </w:pPr>
            <w:r>
              <w:rPr>
                <w:rFonts w:ascii="Times New Roman" w:eastAsia="Times New Roman" w:hAnsi="Times New Roman" w:cs="Times New Roman"/>
              </w:rPr>
              <w:lastRenderedPageBreak/>
              <w:t>1.14</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Доля старшеклассников, обучающихся в классах с профильным изучением отдельных предметов</w:t>
            </w:r>
          </w:p>
        </w:tc>
        <w:tc>
          <w:tcPr>
            <w:tcW w:w="1099" w:type="dxa"/>
          </w:tcPr>
          <w:p w:rsidR="00D95F22" w:rsidRDefault="00D95F22" w:rsidP="00E96CD5">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Процент учащихся 10-12 классов общеобразователь-ных школ, обучающихся в классах с профильным изучением отдельных предметов от общего количества учащихся 10-12 классов школ Темрюкского района</w:t>
            </w:r>
          </w:p>
        </w:tc>
        <w:tc>
          <w:tcPr>
            <w:tcW w:w="2582" w:type="dxa"/>
          </w:tcPr>
          <w:p w:rsidR="00D95F22" w:rsidRDefault="00D95F22" w:rsidP="00E96CD5">
            <w:pPr>
              <w:spacing w:after="0" w:line="240" w:lineRule="auto"/>
              <w:ind w:firstLine="28"/>
              <w:rPr>
                <w:rFonts w:ascii="Times New Roman" w:eastAsia="Times New Roman" w:hAnsi="Times New Roman" w:cs="Times New Roman"/>
              </w:rPr>
            </w:pPr>
            <w:r>
              <w:rPr>
                <w:rFonts w:ascii="Times New Roman" w:eastAsia="Times New Roman" w:hAnsi="Times New Roman" w:cs="Times New Roman"/>
              </w:rPr>
              <w:t>ФСН ОО-1 - число обучающихся в классах с профильным изучением отдельных предметов; ФСН ОО-1 - общее количество учащихся 10-12 классов школ Темрюкского района</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D95F22">
        <w:tc>
          <w:tcPr>
            <w:tcW w:w="595" w:type="dxa"/>
          </w:tcPr>
          <w:p w:rsidR="00D95F22" w:rsidRDefault="00D95F22" w:rsidP="00E96CD5">
            <w:pPr>
              <w:spacing w:after="0" w:line="240" w:lineRule="auto"/>
              <w:ind w:left="-705" w:right="-72" w:firstLine="669"/>
              <w:jc w:val="center"/>
              <w:rPr>
                <w:rFonts w:ascii="Times New Roman" w:eastAsia="Times New Roman" w:hAnsi="Times New Roman" w:cs="Times New Roman"/>
              </w:rPr>
            </w:pPr>
            <w:r>
              <w:rPr>
                <w:rFonts w:ascii="Times New Roman" w:eastAsia="Times New Roman" w:hAnsi="Times New Roman" w:cs="Times New Roman"/>
              </w:rPr>
              <w:t>1.15</w:t>
            </w:r>
          </w:p>
        </w:tc>
        <w:tc>
          <w:tcPr>
            <w:tcW w:w="284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Количество муниципальных общеобразовательных организаций, в которых обновлено содержание и методы обучения предметной области «технология» и других предметных областей</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Единиц</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Фактическое число муниципальных общеобразовательных организаций, в которых обновлено содержание и методы обучения предметной области «Технология» и других предметных областей</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Аналитическая справка на основе анализа данных общеобразовательных школ о внесении изменений в рабочие программы по предметной области «Технология» и других предметных областей</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МКУ ИМЦ</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 за отчетным годом</w:t>
            </w:r>
          </w:p>
        </w:tc>
      </w:tr>
      <w:tr w:rsidR="00D95F22" w:rsidTr="00D95F22">
        <w:tc>
          <w:tcPr>
            <w:tcW w:w="595" w:type="dxa"/>
          </w:tcPr>
          <w:p w:rsidR="00D95F22" w:rsidRDefault="00D95F22" w:rsidP="00E96CD5">
            <w:pPr>
              <w:spacing w:after="0" w:line="240" w:lineRule="auto"/>
              <w:ind w:left="-705" w:right="-72" w:firstLine="585"/>
              <w:jc w:val="center"/>
              <w:rPr>
                <w:rFonts w:ascii="Times New Roman" w:eastAsia="Times New Roman" w:hAnsi="Times New Roman" w:cs="Times New Roman"/>
              </w:rPr>
            </w:pPr>
            <w:r>
              <w:rPr>
                <w:rFonts w:ascii="Times New Roman" w:eastAsia="Times New Roman" w:hAnsi="Times New Roman" w:cs="Times New Roman"/>
              </w:rPr>
              <w:t>1.16</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Доля участников открытых онлайн-уроков, реализуемых с учетом опыта цикла открытых </w:t>
            </w:r>
            <w:r>
              <w:rPr>
                <w:rFonts w:ascii="Times New Roman" w:eastAsia="Times New Roman" w:hAnsi="Times New Roman" w:cs="Times New Roman"/>
                <w:color w:val="000000"/>
              </w:rPr>
              <w:lastRenderedPageBreak/>
              <w:t>уроков «Проектория», «Уроки настоящего» или иных аналогичных по возможностям, функциям и результатам проектах, направленных на раннюю профориентацию</w:t>
            </w:r>
          </w:p>
        </w:tc>
        <w:tc>
          <w:tcPr>
            <w:tcW w:w="1099" w:type="dxa"/>
          </w:tcPr>
          <w:p w:rsidR="00D95F22" w:rsidRDefault="00D95F22" w:rsidP="00E96CD5">
            <w:pPr>
              <w:spacing w:after="0" w:line="240" w:lineRule="auto"/>
              <w:ind w:right="-156"/>
              <w:rPr>
                <w:rFonts w:ascii="Times New Roman" w:eastAsia="Times New Roman" w:hAnsi="Times New Roman" w:cs="Times New Roman"/>
              </w:rPr>
            </w:pPr>
            <w:r>
              <w:rPr>
                <w:rFonts w:ascii="Times New Roman" w:eastAsia="Times New Roman" w:hAnsi="Times New Roman" w:cs="Times New Roman"/>
              </w:rPr>
              <w:lastRenderedPageBreak/>
              <w:t>Процент</w:t>
            </w:r>
          </w:p>
        </w:tc>
        <w:tc>
          <w:tcPr>
            <w:tcW w:w="1559"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Процент учащихся, участников открытых онлайн-уроков, реализуемых с учетом опыта цикла открытых уроков </w:t>
            </w:r>
            <w:r>
              <w:rPr>
                <w:rFonts w:ascii="Times New Roman" w:eastAsia="Times New Roman" w:hAnsi="Times New Roman" w:cs="Times New Roman"/>
                <w:color w:val="000000"/>
              </w:rPr>
              <w:lastRenderedPageBreak/>
              <w:t>«Проектория», «Уроки настоящего» или иных аналогичных по возможностям, функциям и результатам проектах, направленных на раннюю профориентацию от общего количество обучающихся общеобразовательных школ Темрюкского района</w:t>
            </w:r>
          </w:p>
        </w:tc>
        <w:tc>
          <w:tcPr>
            <w:tcW w:w="2582" w:type="dxa"/>
          </w:tcPr>
          <w:p w:rsidR="00D95F22" w:rsidRDefault="00D95F22" w:rsidP="00E96CD5">
            <w:pPr>
              <w:spacing w:after="0" w:line="240" w:lineRule="auto"/>
              <w:ind w:firstLine="28"/>
              <w:rPr>
                <w:rFonts w:ascii="Times New Roman" w:eastAsia="Times New Roman" w:hAnsi="Times New Roman" w:cs="Times New Roman"/>
              </w:rPr>
            </w:pPr>
            <w:r>
              <w:rPr>
                <w:rFonts w:ascii="Times New Roman" w:eastAsia="Times New Roman" w:hAnsi="Times New Roman" w:cs="Times New Roman"/>
              </w:rPr>
              <w:lastRenderedPageBreak/>
              <w:t xml:space="preserve">Итоговый отчет в МОНиМП о реализации регионального проекта «Успех каждого </w:t>
            </w:r>
            <w:r>
              <w:rPr>
                <w:rFonts w:ascii="Times New Roman" w:eastAsia="Times New Roman" w:hAnsi="Times New Roman" w:cs="Times New Roman"/>
              </w:rPr>
              <w:lastRenderedPageBreak/>
              <w:t>ребенка» в рамках национального проекта «Образование»</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МКУ ИМЦ</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w:t>
            </w:r>
            <w:r>
              <w:rPr>
                <w:rFonts w:ascii="Times New Roman" w:eastAsia="Times New Roman" w:hAnsi="Times New Roman" w:cs="Times New Roman"/>
              </w:rPr>
              <w:lastRenderedPageBreak/>
              <w:t>следую-щего за отчетным годом</w:t>
            </w:r>
          </w:p>
        </w:tc>
      </w:tr>
      <w:tr w:rsidR="00D95F22" w:rsidTr="00D95F22">
        <w:tc>
          <w:tcPr>
            <w:tcW w:w="595" w:type="dxa"/>
          </w:tcPr>
          <w:p w:rsidR="00D95F22" w:rsidRDefault="00D95F22" w:rsidP="00E96CD5">
            <w:pPr>
              <w:spacing w:after="0" w:line="240" w:lineRule="auto"/>
              <w:ind w:left="-705" w:firstLine="585"/>
              <w:jc w:val="center"/>
              <w:rPr>
                <w:rFonts w:ascii="Times New Roman" w:eastAsia="Times New Roman" w:hAnsi="Times New Roman" w:cs="Times New Roman"/>
              </w:rPr>
            </w:pPr>
            <w:r>
              <w:rPr>
                <w:rFonts w:ascii="Times New Roman" w:eastAsia="Times New Roman" w:hAnsi="Times New Roman" w:cs="Times New Roman"/>
              </w:rPr>
              <w:lastRenderedPageBreak/>
              <w:t>1.17</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Доля  муниципальных общеобразовательных организаций,   подключенных к сети «Интернет»,   обеспечен-ных Интернет-соединением со скоростью соединения не менее 100 Мб/c - для городских образовательных организаций,   не менее 50 Мб/с - для сельских</w:t>
            </w:r>
          </w:p>
        </w:tc>
        <w:tc>
          <w:tcPr>
            <w:tcW w:w="1099" w:type="dxa"/>
          </w:tcPr>
          <w:p w:rsidR="00D95F22" w:rsidRDefault="00D95F22" w:rsidP="00E96CD5">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Процент муниципальных общеобразовательных организаций, подключенных к сети «Интернет» со скоростью соединения не менее 100 Мб/c - для городских образовательных организаций, не менее 50 Мб/с - для сельских образовательных организаций от общего числа</w:t>
            </w:r>
            <w:r>
              <w:t xml:space="preserve"> </w:t>
            </w:r>
            <w:r>
              <w:rPr>
                <w:rFonts w:ascii="Times New Roman" w:eastAsia="Times New Roman" w:hAnsi="Times New Roman" w:cs="Times New Roman"/>
              </w:rPr>
              <w:t>общеобразовательных организаций Темрюкского района</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Данные ФСН ОО-2  </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D95F22">
        <w:tc>
          <w:tcPr>
            <w:tcW w:w="595" w:type="dxa"/>
          </w:tcPr>
          <w:p w:rsidR="00D95F22" w:rsidRDefault="00D95F22" w:rsidP="00E96CD5">
            <w:pPr>
              <w:spacing w:after="0" w:line="240" w:lineRule="auto"/>
              <w:ind w:left="-713" w:right="-229" w:firstLine="340"/>
              <w:jc w:val="center"/>
              <w:rPr>
                <w:rFonts w:ascii="Times New Roman" w:eastAsia="Times New Roman" w:hAnsi="Times New Roman" w:cs="Times New Roman"/>
              </w:rPr>
            </w:pPr>
            <w:r>
              <w:rPr>
                <w:rFonts w:ascii="Times New Roman" w:eastAsia="Times New Roman" w:hAnsi="Times New Roman" w:cs="Times New Roman"/>
              </w:rPr>
              <w:t xml:space="preserve">  1.18</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Количество общеобразовательных организаций, оснащенных в целях внедрения цифровой образовательной среды</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Единиц</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w:t>
            </w:r>
          </w:p>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Фактическое число общеобразовательных организаций, оснащенных в целях внедрения цифровой образовательной среды в Темрюкском районе</w:t>
            </w:r>
          </w:p>
        </w:tc>
        <w:tc>
          <w:tcPr>
            <w:tcW w:w="258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Итоговый отчет в МОНиМП по национальному про-екту «Образование» (формы федерального мониторинга в рамках регионального проекта «Цифровая образовательная среда»)</w:t>
            </w:r>
          </w:p>
        </w:tc>
        <w:tc>
          <w:tcPr>
            <w:tcW w:w="1559"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Управление образованием</w:t>
            </w:r>
          </w:p>
        </w:tc>
        <w:tc>
          <w:tcPr>
            <w:tcW w:w="1242" w:type="dxa"/>
            <w:gridSpan w:val="2"/>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Ежегодно, не позднее 15 января года, следую-щего за отчетным годом</w:t>
            </w:r>
          </w:p>
        </w:tc>
      </w:tr>
      <w:tr w:rsidR="00D95F22" w:rsidTr="00D95F22">
        <w:trPr>
          <w:trHeight w:val="3621"/>
        </w:trPr>
        <w:tc>
          <w:tcPr>
            <w:tcW w:w="595" w:type="dxa"/>
          </w:tcPr>
          <w:p w:rsidR="00D95F22" w:rsidRDefault="00D95F22" w:rsidP="00E96CD5">
            <w:pPr>
              <w:spacing w:after="0" w:line="240" w:lineRule="auto"/>
              <w:ind w:left="-705" w:right="-124" w:firstLine="585"/>
              <w:jc w:val="center"/>
              <w:rPr>
                <w:rFonts w:ascii="Times New Roman" w:eastAsia="Times New Roman" w:hAnsi="Times New Roman" w:cs="Times New Roman"/>
              </w:rPr>
            </w:pPr>
            <w:r>
              <w:rPr>
                <w:rFonts w:ascii="Times New Roman" w:eastAsia="Times New Roman" w:hAnsi="Times New Roman" w:cs="Times New Roman"/>
              </w:rPr>
              <w:lastRenderedPageBreak/>
              <w:t>1.19</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highlight w:val="cyan"/>
              </w:rPr>
            </w:pPr>
            <w:r>
              <w:rPr>
                <w:rFonts w:ascii="Times New Roman" w:eastAsia="Times New Roman" w:hAnsi="Times New Roman" w:cs="Times New Roman"/>
                <w:color w:val="000000"/>
              </w:rPr>
              <w:t>Доля обучающихся по программам общего образования,  для которых формируется цифровой образовательный профиль и индивидуальный план обучения с использованием цифровых обучающих платформ, в общем числе обучающихся школ Темрюкского района</w:t>
            </w:r>
          </w:p>
        </w:tc>
        <w:tc>
          <w:tcPr>
            <w:tcW w:w="1099" w:type="dxa"/>
          </w:tcPr>
          <w:p w:rsidR="00D95F22" w:rsidRDefault="00D95F22" w:rsidP="00E96CD5">
            <w:pPr>
              <w:pBdr>
                <w:top w:val="nil"/>
                <w:left w:val="nil"/>
                <w:bottom w:val="nil"/>
                <w:right w:val="nil"/>
                <w:between w:val="nil"/>
              </w:pBdr>
              <w:spacing w:after="0" w:line="240" w:lineRule="auto"/>
              <w:ind w:hanging="101"/>
              <w:rPr>
                <w:rFonts w:ascii="Times New Roman" w:eastAsia="Times New Roman" w:hAnsi="Times New Roman" w:cs="Times New Roman"/>
                <w:color w:val="000000"/>
              </w:rPr>
            </w:pPr>
            <w:r>
              <w:rPr>
                <w:rFonts w:ascii="Times New Roman" w:eastAsia="Times New Roman" w:hAnsi="Times New Roman" w:cs="Times New Roman"/>
                <w:color w:val="000000"/>
              </w:rPr>
              <w:t xml:space="preserve"> 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pBdr>
                <w:top w:val="nil"/>
                <w:left w:val="nil"/>
                <w:bottom w:val="nil"/>
                <w:right w:val="nil"/>
                <w:between w:val="nil"/>
              </w:pBdr>
              <w:spacing w:after="0" w:line="240" w:lineRule="auto"/>
              <w:ind w:hanging="26"/>
              <w:rPr>
                <w:rFonts w:ascii="Times New Roman" w:eastAsia="Times New Roman" w:hAnsi="Times New Roman" w:cs="Times New Roman"/>
                <w:color w:val="000000"/>
              </w:rPr>
            </w:pPr>
            <w:r>
              <w:rPr>
                <w:rFonts w:ascii="Times New Roman" w:eastAsia="Times New Roman" w:hAnsi="Times New Roman" w:cs="Times New Roman"/>
                <w:color w:val="000000"/>
              </w:rPr>
              <w:t>Процент обучающихся по программам общего образования, для которых формируется цифровой образовательный профиль и индивидуальный план обучения с использованием  цифровых обучающих платформ от общего числа обучающихся школ Темрюкского района</w:t>
            </w:r>
          </w:p>
        </w:tc>
        <w:tc>
          <w:tcPr>
            <w:tcW w:w="2582" w:type="dxa"/>
          </w:tcPr>
          <w:p w:rsidR="00D95F22" w:rsidRDefault="00D95F22" w:rsidP="00E96CD5">
            <w:pPr>
              <w:spacing w:after="0" w:line="240" w:lineRule="auto"/>
              <w:rPr>
                <w:rFonts w:ascii="Times New Roman" w:eastAsia="Times New Roman" w:hAnsi="Times New Roman" w:cs="Times New Roman"/>
              </w:rPr>
            </w:pPr>
            <w:bookmarkStart w:id="1" w:name="_1fob9te" w:colFirst="0" w:colLast="0"/>
            <w:bookmarkEnd w:id="1"/>
            <w:r>
              <w:rPr>
                <w:rFonts w:ascii="Times New Roman" w:eastAsia="Times New Roman" w:hAnsi="Times New Roman" w:cs="Times New Roman"/>
              </w:rPr>
              <w:t>Справка по итогам анализа данных общеобразовательных школ о наличии индивидуальных учебных планов для учащихся на основе формирования цифрового образовательного профиля на цифровых обучающих платформах</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242" w:type="dxa"/>
            <w:gridSpan w:val="2"/>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Ежегодно, не позднее 15 января года, следую-щего за отчетным годом</w:t>
            </w:r>
          </w:p>
        </w:tc>
      </w:tr>
      <w:tr w:rsidR="00D95F22" w:rsidTr="00D95F22">
        <w:tc>
          <w:tcPr>
            <w:tcW w:w="595" w:type="dxa"/>
          </w:tcPr>
          <w:p w:rsidR="00D95F22" w:rsidRDefault="00D95F22" w:rsidP="00E96CD5">
            <w:pPr>
              <w:spacing w:after="0" w:line="240" w:lineRule="auto"/>
              <w:ind w:left="-705" w:right="-229" w:firstLine="585"/>
              <w:jc w:val="center"/>
              <w:rPr>
                <w:rFonts w:ascii="Times New Roman" w:eastAsia="Times New Roman" w:hAnsi="Times New Roman" w:cs="Times New Roman"/>
              </w:rPr>
            </w:pPr>
            <w:r>
              <w:rPr>
                <w:rFonts w:ascii="Times New Roman" w:eastAsia="Times New Roman" w:hAnsi="Times New Roman" w:cs="Times New Roman"/>
              </w:rPr>
              <w:t>1.20</w:t>
            </w:r>
          </w:p>
        </w:tc>
        <w:tc>
          <w:tcPr>
            <w:tcW w:w="2842" w:type="dxa"/>
          </w:tcPr>
          <w:p w:rsidR="00D95F22" w:rsidRDefault="00D95F22" w:rsidP="00E96CD5">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b/>
                <w:color w:val="000000"/>
              </w:rPr>
            </w:pPr>
            <w:r>
              <w:rPr>
                <w:rFonts w:ascii="Times New Roman" w:eastAsia="Times New Roman" w:hAnsi="Times New Roman" w:cs="Times New Roman"/>
                <w:color w:val="000000"/>
              </w:rPr>
              <w:t>Доля управленческих и педагогических кадров общеобразовательных организаций, повысивших квалификацию по персонализации образовательного процесса на основе цифровых технологий обучения и цифровых инструментов</w:t>
            </w:r>
          </w:p>
        </w:tc>
        <w:tc>
          <w:tcPr>
            <w:tcW w:w="1099" w:type="dxa"/>
          </w:tcPr>
          <w:p w:rsidR="00D95F22" w:rsidRDefault="00D95F22" w:rsidP="00E96CD5">
            <w:pPr>
              <w:pBdr>
                <w:top w:val="nil"/>
                <w:left w:val="nil"/>
                <w:bottom w:val="nil"/>
                <w:right w:val="nil"/>
                <w:between w:val="nil"/>
              </w:pBdr>
              <w:spacing w:after="0" w:line="240" w:lineRule="auto"/>
              <w:ind w:hanging="67"/>
              <w:rPr>
                <w:rFonts w:ascii="Times New Roman" w:eastAsia="Times New Roman" w:hAnsi="Times New Roman" w:cs="Times New Roman"/>
                <w:color w:val="000000"/>
              </w:rPr>
            </w:pPr>
            <w:r>
              <w:rPr>
                <w:rFonts w:ascii="Times New Roman" w:eastAsia="Times New Roman" w:hAnsi="Times New Roman" w:cs="Times New Roman"/>
                <w:color w:val="000000"/>
              </w:rPr>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pBdr>
                <w:top w:val="nil"/>
                <w:left w:val="nil"/>
                <w:bottom w:val="nil"/>
                <w:right w:val="nil"/>
                <w:between w:val="nil"/>
              </w:pBdr>
              <w:spacing w:after="0" w:line="240" w:lineRule="auto"/>
              <w:ind w:firstLine="2"/>
              <w:rPr>
                <w:rFonts w:ascii="Times New Roman" w:eastAsia="Times New Roman" w:hAnsi="Times New Roman" w:cs="Times New Roman"/>
                <w:color w:val="000000"/>
              </w:rPr>
            </w:pPr>
            <w:r>
              <w:rPr>
                <w:rFonts w:ascii="Times New Roman" w:eastAsia="Times New Roman" w:hAnsi="Times New Roman" w:cs="Times New Roman"/>
                <w:color w:val="000000"/>
              </w:rPr>
              <w:t>Процент управленческих и педагогических кадров общеобразовательных организаций, повысивших квалификацию по персонализации образовательного процесса на основе цифровых технологий обучения и цифровых инструментов от общего числа управленческих и педагогических кадров общеобразовательных школ Темрюкского района</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Справка по итогам анализа данных общеобразовательных школ о наличии удостоверений о прохождении курсовой подготовки по персонализации образовательного процесса на основе цифровых технологий обучения и цифровых инструментов</w:t>
            </w:r>
          </w:p>
        </w:tc>
        <w:tc>
          <w:tcPr>
            <w:tcW w:w="1559"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МКУ ИМЦ</w:t>
            </w:r>
          </w:p>
        </w:tc>
        <w:tc>
          <w:tcPr>
            <w:tcW w:w="1242" w:type="dxa"/>
            <w:gridSpan w:val="2"/>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Ежегодно, не позднее 15 января года, следую-щего за отчетным годом</w:t>
            </w:r>
          </w:p>
        </w:tc>
      </w:tr>
      <w:tr w:rsidR="00D95F22" w:rsidTr="00E96CD5">
        <w:trPr>
          <w:gridAfter w:val="1"/>
          <w:wAfter w:w="8" w:type="dxa"/>
        </w:trPr>
        <w:tc>
          <w:tcPr>
            <w:tcW w:w="14559" w:type="dxa"/>
            <w:gridSpan w:val="8"/>
          </w:tcPr>
          <w:p w:rsidR="00D95F22" w:rsidRDefault="00D95F22" w:rsidP="00E96CD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w:t>
            </w:r>
          </w:p>
          <w:p w:rsidR="00D95F22" w:rsidRDefault="00D95F22" w:rsidP="00E96CD5">
            <w:pPr>
              <w:widowControl w:val="0"/>
              <w:pBdr>
                <w:top w:val="nil"/>
                <w:left w:val="nil"/>
                <w:bottom w:val="nil"/>
                <w:right w:val="nil"/>
                <w:between w:val="nil"/>
              </w:pBdr>
              <w:spacing w:after="0" w:line="240" w:lineRule="auto"/>
              <w:ind w:firstLine="589"/>
              <w:jc w:val="both"/>
              <w:rPr>
                <w:rFonts w:ascii="Times New Roman" w:eastAsia="Times New Roman" w:hAnsi="Times New Roman" w:cs="Times New Roman"/>
                <w:color w:val="000000"/>
              </w:rPr>
            </w:pPr>
            <w:r>
              <w:rPr>
                <w:rFonts w:ascii="Times New Roman" w:eastAsia="Times New Roman" w:hAnsi="Times New Roman" w:cs="Times New Roman"/>
                <w:color w:val="000000"/>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E81887" w:rsidRDefault="005C157A">
      <w:pPr>
        <w:widowControl w:val="0"/>
        <w:pBdr>
          <w:top w:val="nil"/>
          <w:left w:val="nil"/>
          <w:bottom w:val="nil"/>
          <w:right w:val="nil"/>
          <w:between w:val="nil"/>
        </w:pBd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
    <w:p w:rsidR="00E81887" w:rsidRDefault="005C157A">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 таблицу раздела «Перечень основных мероприятий муниципальной программы» муниципальной программы изложить в следующей редакции:</w:t>
      </w:r>
    </w:p>
    <w:p w:rsidR="00D0760C" w:rsidRDefault="00D0760C">
      <w:pPr>
        <w:spacing w:after="0" w:line="240" w:lineRule="auto"/>
        <w:ind w:firstLine="112"/>
        <w:jc w:val="center"/>
        <w:rPr>
          <w:rFonts w:ascii="Times New Roman" w:eastAsia="Times New Roman" w:hAnsi="Times New Roman" w:cs="Times New Roman"/>
          <w:color w:val="000000"/>
          <w:sz w:val="28"/>
          <w:szCs w:val="28"/>
        </w:rPr>
      </w:pPr>
    </w:p>
    <w:p w:rsidR="00D0760C" w:rsidRDefault="00D0760C">
      <w:pPr>
        <w:spacing w:after="0" w:line="240" w:lineRule="auto"/>
        <w:ind w:firstLine="112"/>
        <w:jc w:val="center"/>
        <w:rPr>
          <w:rFonts w:ascii="Times New Roman" w:eastAsia="Times New Roman" w:hAnsi="Times New Roman" w:cs="Times New Roman"/>
          <w:color w:val="000000"/>
          <w:sz w:val="28"/>
          <w:szCs w:val="28"/>
        </w:rPr>
      </w:pPr>
    </w:p>
    <w:p w:rsidR="00E81887" w:rsidRDefault="005C157A">
      <w:pPr>
        <w:spacing w:after="0" w:line="240" w:lineRule="auto"/>
        <w:ind w:firstLine="112"/>
        <w:jc w:val="center"/>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w:t>
      </w:r>
      <w:r>
        <w:rPr>
          <w:rFonts w:ascii="Times New Roman" w:eastAsia="Times New Roman" w:hAnsi="Times New Roman" w:cs="Times New Roman"/>
          <w:b/>
          <w:color w:val="000000"/>
          <w:sz w:val="28"/>
          <w:szCs w:val="28"/>
        </w:rPr>
        <w:t>ПЕРЕЧЕНЬ ОСНОВНЫХ МЕРОПРИЯТИЙ МУНИЦИПАЛЬНОЙ ПРОГРАММЫ</w:t>
      </w:r>
    </w:p>
    <w:p w:rsidR="00E81887" w:rsidRDefault="005C157A">
      <w:pPr>
        <w:spacing w:after="0" w:line="240" w:lineRule="auto"/>
        <w:ind w:firstLine="112"/>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«Развитие образования»</w:t>
      </w:r>
    </w:p>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w:t>
      </w:r>
    </w:p>
    <w:tbl>
      <w:tblPr>
        <w:tblStyle w:val="ac"/>
        <w:tblW w:w="1459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79"/>
        <w:gridCol w:w="2470"/>
        <w:gridCol w:w="557"/>
        <w:gridCol w:w="637"/>
        <w:gridCol w:w="1155"/>
        <w:gridCol w:w="972"/>
        <w:gridCol w:w="1275"/>
        <w:gridCol w:w="1013"/>
        <w:gridCol w:w="709"/>
        <w:gridCol w:w="3119"/>
        <w:gridCol w:w="1813"/>
      </w:tblGrid>
      <w:tr w:rsidR="00E81887" w:rsidTr="00D0760C">
        <w:trPr>
          <w:tblHeader/>
        </w:trPr>
        <w:tc>
          <w:tcPr>
            <w:tcW w:w="879" w:type="dxa"/>
            <w:vMerge w:val="restart"/>
            <w:shd w:val="clear" w:color="auto" w:fill="auto"/>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п/п</w:t>
            </w:r>
          </w:p>
        </w:tc>
        <w:tc>
          <w:tcPr>
            <w:tcW w:w="2470" w:type="dxa"/>
            <w:vMerge w:val="restart"/>
            <w:shd w:val="clear" w:color="auto" w:fill="auto"/>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Наименование мероприятия</w:t>
            </w:r>
          </w:p>
        </w:tc>
        <w:tc>
          <w:tcPr>
            <w:tcW w:w="557" w:type="dxa"/>
            <w:vMerge w:val="restart"/>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Статус&lt;1&gt;</w:t>
            </w:r>
          </w:p>
        </w:tc>
        <w:tc>
          <w:tcPr>
            <w:tcW w:w="637" w:type="dxa"/>
            <w:vMerge w:val="restart"/>
            <w:shd w:val="clear" w:color="auto" w:fill="auto"/>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Годы реализации</w:t>
            </w:r>
          </w:p>
        </w:tc>
        <w:tc>
          <w:tcPr>
            <w:tcW w:w="5124" w:type="dxa"/>
            <w:gridSpan w:val="5"/>
            <w:shd w:val="clear" w:color="auto" w:fill="auto"/>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Объем финансирования, тыс. рублей</w:t>
            </w:r>
          </w:p>
        </w:tc>
        <w:tc>
          <w:tcPr>
            <w:tcW w:w="3119" w:type="dxa"/>
            <w:vMerge w:val="restart"/>
            <w:shd w:val="clear" w:color="auto" w:fill="auto"/>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Непосредственный результат реализации мероприятия</w:t>
            </w:r>
          </w:p>
        </w:tc>
        <w:tc>
          <w:tcPr>
            <w:tcW w:w="1813" w:type="dxa"/>
            <w:vMerge w:val="restart"/>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Заказчик, главный распорядитель</w:t>
            </w:r>
          </w:p>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(распорядитель) бюджетных средств, исполнитель</w:t>
            </w:r>
          </w:p>
        </w:tc>
      </w:tr>
      <w:tr w:rsidR="00E81887" w:rsidTr="00D0760C">
        <w:trPr>
          <w:tblHeader/>
        </w:trPr>
        <w:tc>
          <w:tcPr>
            <w:tcW w:w="879" w:type="dxa"/>
            <w:vMerge/>
            <w:shd w:val="clear" w:color="auto" w:fill="auto"/>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2470" w:type="dxa"/>
            <w:vMerge/>
            <w:shd w:val="clear" w:color="auto" w:fill="auto"/>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557" w:type="dxa"/>
            <w:vMerge/>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637" w:type="dxa"/>
            <w:vMerge/>
            <w:shd w:val="clear" w:color="auto" w:fill="auto"/>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155" w:type="dxa"/>
            <w:vMerge w:val="restart"/>
            <w:shd w:val="clear" w:color="auto" w:fill="auto"/>
          </w:tcPr>
          <w:p w:rsidR="00E81887" w:rsidRDefault="005C157A">
            <w:pPr>
              <w:spacing w:after="0" w:line="240" w:lineRule="auto"/>
              <w:ind w:left="113" w:right="113"/>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всего</w:t>
            </w:r>
          </w:p>
        </w:tc>
        <w:tc>
          <w:tcPr>
            <w:tcW w:w="3969" w:type="dxa"/>
            <w:gridSpan w:val="4"/>
            <w:tcBorders>
              <w:bottom w:val="single" w:sz="4" w:space="0" w:color="000000"/>
            </w:tcBorders>
            <w:shd w:val="clear" w:color="auto" w:fill="auto"/>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разрезе источников финансирования</w:t>
            </w:r>
          </w:p>
        </w:tc>
        <w:tc>
          <w:tcPr>
            <w:tcW w:w="3119" w:type="dxa"/>
            <w:vMerge/>
            <w:shd w:val="clear" w:color="auto" w:fill="auto"/>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813" w:type="dxa"/>
            <w:vMerge/>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r>
      <w:tr w:rsidR="00E81887" w:rsidTr="00D0760C">
        <w:trPr>
          <w:trHeight w:val="1583"/>
          <w:tblHeader/>
        </w:trPr>
        <w:tc>
          <w:tcPr>
            <w:tcW w:w="879" w:type="dxa"/>
            <w:vMerge/>
            <w:shd w:val="clear" w:color="auto" w:fill="auto"/>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2470" w:type="dxa"/>
            <w:vMerge/>
            <w:shd w:val="clear" w:color="auto" w:fill="auto"/>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557" w:type="dxa"/>
            <w:vMerge/>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637" w:type="dxa"/>
            <w:vMerge/>
            <w:shd w:val="clear" w:color="auto" w:fill="auto"/>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155" w:type="dxa"/>
            <w:vMerge/>
            <w:shd w:val="clear" w:color="auto" w:fill="auto"/>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972" w:type="dxa"/>
            <w:tcBorders>
              <w:bottom w:val="single" w:sz="4" w:space="0" w:color="000000"/>
            </w:tcBorders>
            <w:shd w:val="clear" w:color="auto" w:fill="auto"/>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федеральный бюджет</w:t>
            </w:r>
          </w:p>
        </w:tc>
        <w:tc>
          <w:tcPr>
            <w:tcW w:w="1275" w:type="dxa"/>
            <w:tcBorders>
              <w:bottom w:val="single" w:sz="4" w:space="0" w:color="000000"/>
            </w:tcBorders>
            <w:shd w:val="clear" w:color="auto" w:fill="auto"/>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краевой бюджет</w:t>
            </w:r>
          </w:p>
        </w:tc>
        <w:tc>
          <w:tcPr>
            <w:tcW w:w="1013" w:type="dxa"/>
            <w:tcBorders>
              <w:bottom w:val="single" w:sz="4" w:space="0" w:color="000000"/>
            </w:tcBorders>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местный бюджет</w:t>
            </w:r>
          </w:p>
        </w:tc>
        <w:tc>
          <w:tcPr>
            <w:tcW w:w="709" w:type="dxa"/>
            <w:tcBorders>
              <w:bottom w:val="single" w:sz="4" w:space="0" w:color="000000"/>
            </w:tcBorders>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внебюджетные источники</w:t>
            </w:r>
          </w:p>
        </w:tc>
        <w:tc>
          <w:tcPr>
            <w:tcW w:w="3119" w:type="dxa"/>
            <w:vMerge/>
            <w:shd w:val="clear" w:color="auto" w:fill="auto"/>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813" w:type="dxa"/>
            <w:vMerge/>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r>
    </w:tbl>
    <w:p w:rsidR="00E81887" w:rsidRDefault="005C157A">
      <w:pPr>
        <w:tabs>
          <w:tab w:val="left" w:pos="0"/>
          <w:tab w:val="left" w:pos="3686"/>
        </w:tabs>
        <w:spacing w:after="0" w:line="240" w:lineRule="auto"/>
        <w:ind w:right="111" w:firstLine="709"/>
        <w:jc w:val="both"/>
        <w:rPr>
          <w:rFonts w:ascii="Times New Roman" w:eastAsia="Times New Roman" w:hAnsi="Times New Roman" w:cs="Times New Roman"/>
          <w:color w:val="000000"/>
          <w:sz w:val="2"/>
          <w:szCs w:val="2"/>
        </w:rPr>
      </w:pPr>
      <w:r>
        <w:rPr>
          <w:rFonts w:ascii="Times New Roman" w:eastAsia="Times New Roman" w:hAnsi="Times New Roman" w:cs="Times New Roman"/>
          <w:color w:val="000000"/>
          <w:sz w:val="28"/>
          <w:szCs w:val="28"/>
        </w:rPr>
        <w:t xml:space="preserve">     </w:t>
      </w:r>
    </w:p>
    <w:tbl>
      <w:tblPr>
        <w:tblStyle w:val="ad"/>
        <w:tblW w:w="1474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0"/>
        <w:gridCol w:w="2470"/>
        <w:gridCol w:w="557"/>
        <w:gridCol w:w="636"/>
        <w:gridCol w:w="1134"/>
        <w:gridCol w:w="993"/>
        <w:gridCol w:w="1275"/>
        <w:gridCol w:w="1134"/>
        <w:gridCol w:w="708"/>
        <w:gridCol w:w="3119"/>
        <w:gridCol w:w="1843"/>
      </w:tblGrid>
      <w:tr w:rsidR="00BD2AC2" w:rsidRPr="00BD2AC2" w:rsidTr="000D2ACB">
        <w:trPr>
          <w:trHeight w:val="273"/>
          <w:tblHeader/>
        </w:trPr>
        <w:tc>
          <w:tcPr>
            <w:tcW w:w="880"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w:t>
            </w:r>
          </w:p>
        </w:tc>
        <w:tc>
          <w:tcPr>
            <w:tcW w:w="2470"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w:t>
            </w:r>
          </w:p>
        </w:tc>
        <w:tc>
          <w:tcPr>
            <w:tcW w:w="557"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3</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5</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7</w:t>
            </w:r>
          </w:p>
        </w:tc>
        <w:tc>
          <w:tcPr>
            <w:tcW w:w="1134"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8</w:t>
            </w:r>
          </w:p>
        </w:tc>
        <w:tc>
          <w:tcPr>
            <w:tcW w:w="708"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9</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10</w:t>
            </w:r>
          </w:p>
        </w:tc>
        <w:tc>
          <w:tcPr>
            <w:tcW w:w="184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w:t>
            </w:r>
          </w:p>
        </w:tc>
      </w:tr>
      <w:tr w:rsidR="00BD2AC2" w:rsidRPr="00BD2AC2" w:rsidTr="000D2ACB">
        <w:trPr>
          <w:trHeight w:val="273"/>
        </w:trPr>
        <w:tc>
          <w:tcPr>
            <w:tcW w:w="880"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w:t>
            </w:r>
          </w:p>
        </w:tc>
        <w:tc>
          <w:tcPr>
            <w:tcW w:w="2470"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Цель 1</w:t>
            </w:r>
          </w:p>
        </w:tc>
        <w:tc>
          <w:tcPr>
            <w:tcW w:w="11399" w:type="dxa"/>
            <w:gridSpan w:val="9"/>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both"/>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Создание доступной и эффективной системы непрерывного образования, направленной на самореализацию и раскрытие потенциала талантливых жителей района, развитие профессиональной ориентации и института наставничества</w:t>
            </w:r>
          </w:p>
        </w:tc>
      </w:tr>
      <w:tr w:rsidR="00BD2AC2" w:rsidRPr="00BD2AC2" w:rsidTr="000D2ACB">
        <w:trPr>
          <w:trHeight w:val="273"/>
        </w:trPr>
        <w:tc>
          <w:tcPr>
            <w:tcW w:w="880"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w:t>
            </w:r>
          </w:p>
        </w:tc>
        <w:tc>
          <w:tcPr>
            <w:tcW w:w="2470"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Задача 1.1</w:t>
            </w:r>
          </w:p>
        </w:tc>
        <w:tc>
          <w:tcPr>
            <w:tcW w:w="11399" w:type="dxa"/>
            <w:gridSpan w:val="9"/>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both"/>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Повышение качества дошкольного, общего и дополнительного образования, обеспечение 100% детей от 1,5 лет местами в детских садах, ликвидация второй смены в общеобразовательных организациях. Развитие профессиональной ориентации, включая раннюю профориентацию</w:t>
            </w:r>
          </w:p>
        </w:tc>
      </w:tr>
      <w:tr w:rsidR="00BD2AC2" w:rsidRPr="007B7264" w:rsidTr="000D2ACB">
        <w:trPr>
          <w:trHeight w:val="185"/>
        </w:trPr>
        <w:tc>
          <w:tcPr>
            <w:tcW w:w="880" w:type="dxa"/>
            <w:vMerge w:val="restart"/>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w:t>
            </w:r>
          </w:p>
        </w:tc>
        <w:tc>
          <w:tcPr>
            <w:tcW w:w="2470"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Капитальный, текущий ремонт, проектирование и оценка проектов, материально-техническое обеспечение образовательных организаций</w:t>
            </w:r>
          </w:p>
        </w:tc>
        <w:tc>
          <w:tcPr>
            <w:tcW w:w="557" w:type="dxa"/>
            <w:vMerge w:val="restart"/>
            <w:tcBorders>
              <w:top w:val="single" w:sz="4" w:space="0" w:color="000000"/>
              <w:left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w:t>
            </w:r>
          </w:p>
          <w:p w:rsidR="00E81887" w:rsidRPr="00D43135"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2022</w:t>
            </w:r>
          </w:p>
        </w:tc>
        <w:tc>
          <w:tcPr>
            <w:tcW w:w="1134" w:type="dxa"/>
            <w:tcBorders>
              <w:top w:val="single" w:sz="4" w:space="0" w:color="000000"/>
              <w:bottom w:val="single" w:sz="4" w:space="0" w:color="000000"/>
              <w:right w:val="single" w:sz="4" w:space="0" w:color="000000"/>
            </w:tcBorders>
            <w:shd w:val="clear" w:color="auto" w:fill="auto"/>
          </w:tcPr>
          <w:p w:rsidR="00E81887" w:rsidRPr="00D43135" w:rsidRDefault="005C157A">
            <w:pPr>
              <w:spacing w:after="0" w:line="240" w:lineRule="auto"/>
              <w:jc w:val="both"/>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 xml:space="preserve">  178511,6</w:t>
            </w:r>
          </w:p>
        </w:tc>
        <w:tc>
          <w:tcPr>
            <w:tcW w:w="993" w:type="dxa"/>
            <w:tcBorders>
              <w:top w:val="single" w:sz="4" w:space="0" w:color="000000"/>
              <w:left w:val="single" w:sz="4" w:space="0" w:color="000000"/>
              <w:bottom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27737,4</w:t>
            </w:r>
          </w:p>
        </w:tc>
        <w:tc>
          <w:tcPr>
            <w:tcW w:w="1134" w:type="dxa"/>
            <w:tcBorders>
              <w:top w:val="single" w:sz="4" w:space="0" w:color="000000"/>
              <w:left w:val="single" w:sz="4" w:space="0" w:color="000000"/>
              <w:bottom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150774,2</w:t>
            </w:r>
          </w:p>
        </w:tc>
        <w:tc>
          <w:tcPr>
            <w:tcW w:w="708" w:type="dxa"/>
            <w:tcBorders>
              <w:top w:val="single" w:sz="4" w:space="0" w:color="000000"/>
              <w:left w:val="single" w:sz="4" w:space="0" w:color="000000"/>
              <w:bottom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Капитальный, текущий ремонт, материально-техническое обеспечение в 91 ОО за счет местного бюджета, в 21 ОО за счет средств краевого бюджета, текущий ремонт площадок</w:t>
            </w:r>
          </w:p>
        </w:tc>
        <w:tc>
          <w:tcPr>
            <w:tcW w:w="1843" w:type="dxa"/>
            <w:vMerge w:val="restart"/>
            <w:tcBorders>
              <w:top w:val="single" w:sz="4" w:space="0" w:color="000000"/>
              <w:lef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162"/>
        </w:trPr>
        <w:tc>
          <w:tcPr>
            <w:tcW w:w="880" w:type="dxa"/>
            <w:vMerge/>
            <w:tcBorders>
              <w:top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D43135"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shd w:val="clear" w:color="auto" w:fill="auto"/>
          </w:tcPr>
          <w:p w:rsidR="00E81887" w:rsidRPr="00D43135" w:rsidRDefault="00052CD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481720,9</w:t>
            </w:r>
          </w:p>
        </w:tc>
        <w:tc>
          <w:tcPr>
            <w:tcW w:w="993" w:type="dxa"/>
            <w:tcBorders>
              <w:top w:val="single" w:sz="4" w:space="0" w:color="000000"/>
              <w:left w:val="single" w:sz="4" w:space="0" w:color="000000"/>
              <w:bottom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71278" w:rsidRDefault="00A53E9E">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D43135" w:rsidRDefault="00052CD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481720,9</w:t>
            </w:r>
          </w:p>
        </w:tc>
        <w:tc>
          <w:tcPr>
            <w:tcW w:w="708" w:type="dxa"/>
            <w:tcBorders>
              <w:top w:val="single" w:sz="4" w:space="0" w:color="000000"/>
              <w:left w:val="single" w:sz="4" w:space="0" w:color="000000"/>
              <w:bottom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93"/>
        </w:trPr>
        <w:tc>
          <w:tcPr>
            <w:tcW w:w="880" w:type="dxa"/>
            <w:vMerge/>
            <w:tcBorders>
              <w:top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D43135"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2024</w:t>
            </w:r>
          </w:p>
        </w:tc>
        <w:tc>
          <w:tcPr>
            <w:tcW w:w="1134" w:type="dxa"/>
            <w:tcBorders>
              <w:top w:val="single" w:sz="4" w:space="0" w:color="000000"/>
              <w:left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24592,7</w:t>
            </w:r>
          </w:p>
        </w:tc>
        <w:tc>
          <w:tcPr>
            <w:tcW w:w="993" w:type="dxa"/>
            <w:tcBorders>
              <w:top w:val="single" w:sz="4" w:space="0" w:color="000000"/>
              <w:left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E81887" w:rsidRPr="00771278" w:rsidRDefault="005C157A">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0,0</w:t>
            </w:r>
          </w:p>
        </w:tc>
        <w:tc>
          <w:tcPr>
            <w:tcW w:w="1134" w:type="dxa"/>
            <w:tcBorders>
              <w:top w:val="single" w:sz="4" w:space="0" w:color="000000"/>
              <w:left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24592,7</w:t>
            </w:r>
          </w:p>
        </w:tc>
        <w:tc>
          <w:tcPr>
            <w:tcW w:w="708" w:type="dxa"/>
            <w:tcBorders>
              <w:top w:val="single" w:sz="4" w:space="0" w:color="000000"/>
              <w:left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93"/>
        </w:trPr>
        <w:tc>
          <w:tcPr>
            <w:tcW w:w="880" w:type="dxa"/>
            <w:vMerge/>
            <w:tcBorders>
              <w:top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D43135"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2025</w:t>
            </w:r>
          </w:p>
        </w:tc>
        <w:tc>
          <w:tcPr>
            <w:tcW w:w="1134" w:type="dxa"/>
            <w:tcBorders>
              <w:top w:val="single" w:sz="4" w:space="0" w:color="000000"/>
              <w:left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24592,7</w:t>
            </w:r>
          </w:p>
        </w:tc>
        <w:tc>
          <w:tcPr>
            <w:tcW w:w="993" w:type="dxa"/>
            <w:tcBorders>
              <w:top w:val="single" w:sz="4" w:space="0" w:color="000000"/>
              <w:left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E81887" w:rsidRPr="00771278" w:rsidRDefault="005C157A">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0,0</w:t>
            </w:r>
          </w:p>
        </w:tc>
        <w:tc>
          <w:tcPr>
            <w:tcW w:w="1134" w:type="dxa"/>
            <w:tcBorders>
              <w:top w:val="single" w:sz="4" w:space="0" w:color="000000"/>
              <w:left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24592,7</w:t>
            </w:r>
          </w:p>
        </w:tc>
        <w:tc>
          <w:tcPr>
            <w:tcW w:w="708" w:type="dxa"/>
            <w:tcBorders>
              <w:top w:val="single" w:sz="4" w:space="0" w:color="000000"/>
              <w:left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2"/>
        </w:trPr>
        <w:tc>
          <w:tcPr>
            <w:tcW w:w="880" w:type="dxa"/>
            <w:vMerge/>
            <w:tcBorders>
              <w:top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D43135"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E81887" w:rsidRPr="00D43135" w:rsidRDefault="00052CD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709417,9</w:t>
            </w:r>
          </w:p>
        </w:tc>
        <w:tc>
          <w:tcPr>
            <w:tcW w:w="993" w:type="dxa"/>
            <w:tcBorders>
              <w:top w:val="single" w:sz="4" w:space="0" w:color="000000"/>
              <w:left w:val="single" w:sz="4" w:space="0" w:color="000000"/>
              <w:bottom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71278" w:rsidRDefault="00A53E9E">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27737,4</w:t>
            </w:r>
          </w:p>
        </w:tc>
        <w:tc>
          <w:tcPr>
            <w:tcW w:w="1134" w:type="dxa"/>
            <w:tcBorders>
              <w:top w:val="single" w:sz="4" w:space="0" w:color="000000"/>
              <w:left w:val="single" w:sz="4" w:space="0" w:color="000000"/>
              <w:bottom w:val="single" w:sz="4" w:space="0" w:color="000000"/>
              <w:right w:val="single" w:sz="4" w:space="0" w:color="000000"/>
            </w:tcBorders>
          </w:tcPr>
          <w:p w:rsidR="00E81887" w:rsidRPr="00D43135" w:rsidRDefault="00052CD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681680,5</w:t>
            </w:r>
          </w:p>
        </w:tc>
        <w:tc>
          <w:tcPr>
            <w:tcW w:w="708" w:type="dxa"/>
            <w:tcBorders>
              <w:top w:val="single" w:sz="4" w:space="0" w:color="000000"/>
              <w:left w:val="single" w:sz="4" w:space="0" w:color="000000"/>
              <w:bottom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0,0</w:t>
            </w:r>
            <w:r w:rsidR="00D43135">
              <w:rPr>
                <w:rFonts w:ascii="Times New Roman" w:eastAsia="Times New Roman" w:hAnsi="Times New Roman" w:cs="Times New Roman"/>
                <w:sz w:val="20"/>
                <w:szCs w:val="20"/>
              </w:rPr>
              <w:t xml:space="preserve">                                                                                                                                                                                                                                                                                                                              </w:t>
            </w:r>
          </w:p>
        </w:tc>
        <w:tc>
          <w:tcPr>
            <w:tcW w:w="3119" w:type="dxa"/>
            <w:tcBorders>
              <w:top w:val="single" w:sz="4" w:space="0" w:color="000000"/>
              <w:left w:val="single" w:sz="4" w:space="0" w:color="000000"/>
              <w:bottom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2"/>
        </w:trPr>
        <w:tc>
          <w:tcPr>
            <w:tcW w:w="880" w:type="dxa"/>
            <w:vMerge w:val="restart"/>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1.1.1.1</w:t>
            </w:r>
          </w:p>
        </w:tc>
        <w:tc>
          <w:tcPr>
            <w:tcW w:w="2470"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 том числе  в рамках реализации муниципального проекта «Будущее Тамани» (улучшение материально-технической базы детских садов и школ)</w:t>
            </w:r>
          </w:p>
        </w:tc>
        <w:tc>
          <w:tcPr>
            <w:tcW w:w="557"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w:t>
            </w: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66865,0</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4417,4</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62447,6</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Количество муниципальных образовательных организаций, в которых проведены работы по капитальному ремонту зданий и сооружений, по благоустройству территорий, прилегающих к зданиям и сооружениям муниципальных образовательных организаций (4 </w:t>
            </w:r>
            <w:r w:rsidRPr="007B7264">
              <w:rPr>
                <w:rFonts w:ascii="Times New Roman" w:eastAsia="Times New Roman" w:hAnsi="Times New Roman" w:cs="Times New Roman"/>
                <w:sz w:val="20"/>
                <w:szCs w:val="20"/>
              </w:rPr>
              <w:lastRenderedPageBreak/>
              <w:t>ед.): 1) за счет средств местного бюджета:</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МБОУ ООШ № 26 (капитальный ремонт спортивной   площадки); МБОУ СОШ № 3, МБОУ ООШ 19 (капитальный ремонт зданий, кроме работ, предусмотренных п. 1.1.29); 2) за счет средств краевого бюджета:</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МБОУ ООШ № 26 (капитальный ремонт и обустройство спортивной   площадки)</w:t>
            </w:r>
          </w:p>
          <w:p w:rsidR="002C65AD" w:rsidRPr="007B7264" w:rsidRDefault="002C65AD">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 год:</w:t>
            </w:r>
          </w:p>
          <w:p w:rsidR="002C65AD" w:rsidRPr="007B7264" w:rsidRDefault="002C65AD" w:rsidP="002C65AD">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Проектные работы фасада здания МБДОУ №23,проектные работы на капитальный ремонт здания МБОУСОШ №1,МАОУСОШ №13,капитальный ремонт здания (демонтажные работы)</w:t>
            </w:r>
            <w:r w:rsidR="00D93888" w:rsidRPr="007B7264">
              <w:rPr>
                <w:rFonts w:ascii="Times New Roman" w:eastAsia="Times New Roman" w:hAnsi="Times New Roman" w:cs="Times New Roman"/>
                <w:sz w:val="20"/>
                <w:szCs w:val="20"/>
              </w:rPr>
              <w:t xml:space="preserve"> МБДОУДС №1, капитальный ремонт спортивной площадки МБОУСОШ №1</w:t>
            </w:r>
          </w:p>
        </w:tc>
        <w:tc>
          <w:tcPr>
            <w:tcW w:w="1843" w:type="dxa"/>
            <w:vMerge w:val="restart"/>
            <w:tcBorders>
              <w:top w:val="single" w:sz="4" w:space="0" w:color="000000"/>
              <w:lef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Заказчики, исполнители - ОО, главный распорядитель - управление образованием</w:t>
            </w:r>
          </w:p>
        </w:tc>
      </w:tr>
      <w:tr w:rsidR="00BD2AC2" w:rsidRPr="007B7264" w:rsidTr="000D2ACB">
        <w:trPr>
          <w:trHeight w:val="212"/>
        </w:trPr>
        <w:tc>
          <w:tcPr>
            <w:tcW w:w="880" w:type="dxa"/>
            <w:vMerge/>
            <w:tcBorders>
              <w:top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shd w:val="clear" w:color="auto" w:fill="auto"/>
          </w:tcPr>
          <w:p w:rsidR="00E81887" w:rsidRPr="007B7264" w:rsidRDefault="00D93888">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8922,2</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D93888">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8922,2</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2"/>
        </w:trPr>
        <w:tc>
          <w:tcPr>
            <w:tcW w:w="880" w:type="dxa"/>
            <w:vMerge/>
            <w:tcBorders>
              <w:top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2"/>
        </w:trPr>
        <w:tc>
          <w:tcPr>
            <w:tcW w:w="880" w:type="dxa"/>
            <w:vMerge/>
            <w:tcBorders>
              <w:top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2"/>
        </w:trPr>
        <w:tc>
          <w:tcPr>
            <w:tcW w:w="880" w:type="dxa"/>
            <w:vMerge/>
            <w:tcBorders>
              <w:top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146207">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75787,2</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4417,4</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146207">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71369,8</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66"/>
        </w:trPr>
        <w:tc>
          <w:tcPr>
            <w:tcW w:w="880" w:type="dxa"/>
            <w:vMerge w:val="restart"/>
            <w:tcBorders>
              <w:top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1.1.2</w:t>
            </w:r>
          </w:p>
        </w:tc>
        <w:tc>
          <w:tcPr>
            <w:tcW w:w="2470" w:type="dxa"/>
            <w:vMerge w:val="restart"/>
            <w:tcBorders>
              <w:top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Организация и проведение государственной итоговой аттестации выпускников общеобразовательных школ</w:t>
            </w:r>
          </w:p>
        </w:tc>
        <w:tc>
          <w:tcPr>
            <w:tcW w:w="557" w:type="dxa"/>
            <w:vMerge w:val="restart"/>
            <w:tcBorders>
              <w:top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5716,2</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5716,2</w:t>
            </w:r>
          </w:p>
        </w:tc>
        <w:tc>
          <w:tcPr>
            <w:tcW w:w="1134"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Обеспечение организзации и проведения государственной итоговой аттестации для 100% обучающихся, допущенных к государственной итоговой аттестации, ежегодно           </w:t>
            </w:r>
          </w:p>
        </w:tc>
        <w:tc>
          <w:tcPr>
            <w:tcW w:w="1843" w:type="dxa"/>
            <w:vMerge w:val="restart"/>
            <w:tcBorders>
              <w:top w:val="single" w:sz="4" w:space="0" w:color="000000"/>
              <w:lef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197"/>
        </w:trPr>
        <w:tc>
          <w:tcPr>
            <w:tcW w:w="880" w:type="dxa"/>
            <w:vMerge/>
            <w:tcBorders>
              <w:top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4537,2</w:t>
            </w:r>
          </w:p>
        </w:tc>
        <w:tc>
          <w:tcPr>
            <w:tcW w:w="9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4537,2</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16"/>
        </w:trPr>
        <w:tc>
          <w:tcPr>
            <w:tcW w:w="880" w:type="dxa"/>
            <w:vMerge/>
            <w:tcBorders>
              <w:top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4495,5</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4495,5</w:t>
            </w:r>
          </w:p>
        </w:tc>
        <w:tc>
          <w:tcPr>
            <w:tcW w:w="1134"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16"/>
        </w:trPr>
        <w:tc>
          <w:tcPr>
            <w:tcW w:w="880" w:type="dxa"/>
            <w:vMerge/>
            <w:tcBorders>
              <w:top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4525,6</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4525,6</w:t>
            </w:r>
          </w:p>
        </w:tc>
        <w:tc>
          <w:tcPr>
            <w:tcW w:w="1134"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61"/>
        </w:trPr>
        <w:tc>
          <w:tcPr>
            <w:tcW w:w="880" w:type="dxa"/>
            <w:vMerge/>
            <w:tcBorders>
              <w:top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19274,5</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19274,5</w:t>
            </w:r>
          </w:p>
        </w:tc>
        <w:tc>
          <w:tcPr>
            <w:tcW w:w="1134"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1.1.3</w:t>
            </w:r>
          </w:p>
        </w:tc>
        <w:tc>
          <w:tcPr>
            <w:tcW w:w="2470" w:type="dxa"/>
            <w:vMerge w:val="restart"/>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Обеспечение общедоступного и бесплатного дошкольного образования в муниципальных дошкольных образовательных организациях</w:t>
            </w:r>
          </w:p>
        </w:tc>
        <w:tc>
          <w:tcPr>
            <w:tcW w:w="557" w:type="dxa"/>
            <w:vMerge w:val="restart"/>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239133,0</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239133,0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Выполнение показателей муниципального задания,             100% ежегодно</w:t>
            </w:r>
          </w:p>
        </w:tc>
        <w:tc>
          <w:tcPr>
            <w:tcW w:w="1843" w:type="dxa"/>
            <w:vMerge w:val="restart"/>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Pr>
          <w:p w:rsidR="00E81887" w:rsidRPr="00455DFE" w:rsidRDefault="008C3985">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266631,9</w:t>
            </w:r>
          </w:p>
        </w:tc>
        <w:tc>
          <w:tcPr>
            <w:tcW w:w="993" w:type="dxa"/>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275" w:type="dxa"/>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134" w:type="dxa"/>
          </w:tcPr>
          <w:p w:rsidR="00E81887" w:rsidRPr="00455DFE" w:rsidRDefault="008C3985">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266631,9</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shd w:val="clear" w:color="auto" w:fill="auto"/>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269835,4</w:t>
            </w:r>
          </w:p>
        </w:tc>
        <w:tc>
          <w:tcPr>
            <w:tcW w:w="993" w:type="dxa"/>
            <w:tcBorders>
              <w:top w:val="single" w:sz="4" w:space="0" w:color="000000"/>
              <w:bottom w:val="single" w:sz="4" w:space="0" w:color="000000"/>
            </w:tcBorders>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134" w:type="dxa"/>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269835,4</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shd w:val="clear" w:color="auto" w:fill="auto"/>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272202,5</w:t>
            </w:r>
          </w:p>
        </w:tc>
        <w:tc>
          <w:tcPr>
            <w:tcW w:w="993" w:type="dxa"/>
            <w:tcBorders>
              <w:top w:val="single" w:sz="4" w:space="0" w:color="000000"/>
              <w:bottom w:val="single" w:sz="4" w:space="0" w:color="000000"/>
            </w:tcBorders>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134" w:type="dxa"/>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272202,5</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95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shd w:val="clear" w:color="auto" w:fill="auto"/>
          </w:tcPr>
          <w:p w:rsidR="00E81887" w:rsidRPr="00455DFE" w:rsidRDefault="008C3985">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1047802,8</w:t>
            </w:r>
          </w:p>
        </w:tc>
        <w:tc>
          <w:tcPr>
            <w:tcW w:w="993" w:type="dxa"/>
            <w:tcBorders>
              <w:top w:val="single" w:sz="4" w:space="0" w:color="000000"/>
              <w:bottom w:val="single" w:sz="4" w:space="0" w:color="000000"/>
            </w:tcBorders>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134" w:type="dxa"/>
          </w:tcPr>
          <w:p w:rsidR="00E81887" w:rsidRPr="00455DFE" w:rsidRDefault="008C3985">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1047802,8</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bottom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1.1.4</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Обеспечение   общедоступного и бесплатного   начального общего, основного общего, среднего общего образования в муниципальных общеобразовательных организациях </w:t>
            </w:r>
          </w:p>
        </w:tc>
        <w:tc>
          <w:tcPr>
            <w:tcW w:w="557"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117842,7</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117842,7</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Выполнение показателей муниципального задания,             100% ежегодно</w:t>
            </w:r>
          </w:p>
        </w:tc>
        <w:tc>
          <w:tcPr>
            <w:tcW w:w="1843"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245"/>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Pr>
          <w:p w:rsidR="00E81887" w:rsidRPr="00FB4874" w:rsidRDefault="008C3985" w:rsidP="00771278">
            <w:pPr>
              <w:spacing w:after="0" w:line="240" w:lineRule="auto"/>
              <w:jc w:val="center"/>
              <w:rPr>
                <w:rFonts w:ascii="Times New Roman" w:eastAsia="Times New Roman" w:hAnsi="Times New Roman" w:cs="Times New Roman"/>
                <w:sz w:val="20"/>
                <w:szCs w:val="20"/>
              </w:rPr>
            </w:pPr>
            <w:r w:rsidRPr="00FB4874">
              <w:rPr>
                <w:rFonts w:ascii="Times New Roman" w:eastAsia="Times New Roman" w:hAnsi="Times New Roman" w:cs="Times New Roman"/>
                <w:sz w:val="20"/>
                <w:szCs w:val="20"/>
              </w:rPr>
              <w:t>135</w:t>
            </w:r>
            <w:r w:rsidR="00771278" w:rsidRPr="00FB4874">
              <w:rPr>
                <w:rFonts w:ascii="Times New Roman" w:eastAsia="Times New Roman" w:hAnsi="Times New Roman" w:cs="Times New Roman"/>
                <w:sz w:val="20"/>
                <w:szCs w:val="20"/>
              </w:rPr>
              <w:t>1</w:t>
            </w:r>
            <w:r w:rsidRPr="00FB4874">
              <w:rPr>
                <w:rFonts w:ascii="Times New Roman" w:eastAsia="Times New Roman" w:hAnsi="Times New Roman" w:cs="Times New Roman"/>
                <w:sz w:val="20"/>
                <w:szCs w:val="20"/>
              </w:rPr>
              <w:t>59,0</w:t>
            </w:r>
          </w:p>
        </w:tc>
        <w:tc>
          <w:tcPr>
            <w:tcW w:w="993" w:type="dxa"/>
          </w:tcPr>
          <w:p w:rsidR="00E81887" w:rsidRPr="00FB4874" w:rsidRDefault="005C157A">
            <w:pPr>
              <w:spacing w:after="0" w:line="240" w:lineRule="auto"/>
              <w:jc w:val="center"/>
              <w:rPr>
                <w:rFonts w:ascii="Times New Roman" w:eastAsia="Times New Roman" w:hAnsi="Times New Roman" w:cs="Times New Roman"/>
                <w:sz w:val="20"/>
                <w:szCs w:val="20"/>
              </w:rPr>
            </w:pPr>
            <w:r w:rsidRPr="00FB4874">
              <w:rPr>
                <w:rFonts w:ascii="Times New Roman" w:eastAsia="Times New Roman" w:hAnsi="Times New Roman" w:cs="Times New Roman"/>
                <w:sz w:val="20"/>
                <w:szCs w:val="20"/>
              </w:rPr>
              <w:t>0,0</w:t>
            </w:r>
          </w:p>
        </w:tc>
        <w:tc>
          <w:tcPr>
            <w:tcW w:w="1275" w:type="dxa"/>
          </w:tcPr>
          <w:p w:rsidR="00E81887" w:rsidRPr="00FB4874" w:rsidRDefault="005C157A">
            <w:pPr>
              <w:spacing w:after="0" w:line="240" w:lineRule="auto"/>
              <w:jc w:val="center"/>
              <w:rPr>
                <w:rFonts w:ascii="Times New Roman" w:eastAsia="Times New Roman" w:hAnsi="Times New Roman" w:cs="Times New Roman"/>
                <w:sz w:val="20"/>
                <w:szCs w:val="20"/>
              </w:rPr>
            </w:pPr>
            <w:r w:rsidRPr="00FB4874">
              <w:rPr>
                <w:rFonts w:ascii="Times New Roman" w:eastAsia="Times New Roman" w:hAnsi="Times New Roman" w:cs="Times New Roman"/>
                <w:sz w:val="20"/>
                <w:szCs w:val="20"/>
              </w:rPr>
              <w:t>0,0</w:t>
            </w:r>
          </w:p>
        </w:tc>
        <w:tc>
          <w:tcPr>
            <w:tcW w:w="1134" w:type="dxa"/>
          </w:tcPr>
          <w:p w:rsidR="00E81887" w:rsidRPr="00FB4874" w:rsidRDefault="008C3985" w:rsidP="00771278">
            <w:pPr>
              <w:spacing w:after="0" w:line="240" w:lineRule="auto"/>
              <w:jc w:val="center"/>
              <w:rPr>
                <w:rFonts w:ascii="Times New Roman" w:eastAsia="Times New Roman" w:hAnsi="Times New Roman" w:cs="Times New Roman"/>
                <w:sz w:val="20"/>
                <w:szCs w:val="20"/>
              </w:rPr>
            </w:pPr>
            <w:r w:rsidRPr="00FB4874">
              <w:rPr>
                <w:rFonts w:ascii="Times New Roman" w:eastAsia="Times New Roman" w:hAnsi="Times New Roman" w:cs="Times New Roman"/>
                <w:sz w:val="20"/>
                <w:szCs w:val="20"/>
              </w:rPr>
              <w:t>135</w:t>
            </w:r>
            <w:r w:rsidR="00771278" w:rsidRPr="00FB4874">
              <w:rPr>
                <w:rFonts w:ascii="Times New Roman" w:eastAsia="Times New Roman" w:hAnsi="Times New Roman" w:cs="Times New Roman"/>
                <w:sz w:val="20"/>
                <w:szCs w:val="20"/>
              </w:rPr>
              <w:t>1</w:t>
            </w:r>
            <w:r w:rsidRPr="00FB4874">
              <w:rPr>
                <w:rFonts w:ascii="Times New Roman" w:eastAsia="Times New Roman" w:hAnsi="Times New Roman" w:cs="Times New Roman"/>
                <w:sz w:val="20"/>
                <w:szCs w:val="20"/>
              </w:rPr>
              <w:t>59,0</w:t>
            </w:r>
          </w:p>
        </w:tc>
        <w:tc>
          <w:tcPr>
            <w:tcW w:w="708" w:type="dxa"/>
            <w:tcBorders>
              <w:top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Pr>
          <w:p w:rsidR="00E81887" w:rsidRPr="00FB4874" w:rsidRDefault="005C157A">
            <w:pPr>
              <w:spacing w:after="0" w:line="240" w:lineRule="auto"/>
              <w:jc w:val="center"/>
              <w:rPr>
                <w:rFonts w:ascii="Times New Roman" w:eastAsia="Times New Roman" w:hAnsi="Times New Roman" w:cs="Times New Roman"/>
                <w:sz w:val="20"/>
                <w:szCs w:val="20"/>
              </w:rPr>
            </w:pPr>
            <w:r w:rsidRPr="00FB4874">
              <w:rPr>
                <w:rFonts w:ascii="Times New Roman" w:eastAsia="Times New Roman" w:hAnsi="Times New Roman" w:cs="Times New Roman"/>
                <w:sz w:val="20"/>
                <w:szCs w:val="20"/>
              </w:rPr>
              <w:t>138373,0</w:t>
            </w:r>
          </w:p>
        </w:tc>
        <w:tc>
          <w:tcPr>
            <w:tcW w:w="993" w:type="dxa"/>
            <w:tcBorders>
              <w:top w:val="single" w:sz="4" w:space="0" w:color="000000"/>
              <w:bottom w:val="single" w:sz="4" w:space="0" w:color="000000"/>
            </w:tcBorders>
          </w:tcPr>
          <w:p w:rsidR="00E81887" w:rsidRPr="00FB4874" w:rsidRDefault="005C157A">
            <w:pPr>
              <w:spacing w:after="0" w:line="240" w:lineRule="auto"/>
              <w:jc w:val="center"/>
              <w:rPr>
                <w:rFonts w:ascii="Times New Roman" w:eastAsia="Times New Roman" w:hAnsi="Times New Roman" w:cs="Times New Roman"/>
                <w:sz w:val="20"/>
                <w:szCs w:val="20"/>
              </w:rPr>
            </w:pPr>
            <w:r w:rsidRPr="00FB487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FB4874" w:rsidRDefault="005C157A">
            <w:pPr>
              <w:spacing w:after="0" w:line="240" w:lineRule="auto"/>
              <w:jc w:val="center"/>
              <w:rPr>
                <w:rFonts w:ascii="Times New Roman" w:eastAsia="Times New Roman" w:hAnsi="Times New Roman" w:cs="Times New Roman"/>
                <w:sz w:val="20"/>
                <w:szCs w:val="20"/>
              </w:rPr>
            </w:pPr>
            <w:r w:rsidRPr="00FB4874">
              <w:rPr>
                <w:rFonts w:ascii="Times New Roman" w:eastAsia="Times New Roman" w:hAnsi="Times New Roman" w:cs="Times New Roman"/>
                <w:sz w:val="20"/>
                <w:szCs w:val="20"/>
              </w:rPr>
              <w:t>0,0</w:t>
            </w:r>
          </w:p>
        </w:tc>
        <w:tc>
          <w:tcPr>
            <w:tcW w:w="1134" w:type="dxa"/>
          </w:tcPr>
          <w:p w:rsidR="00E81887" w:rsidRPr="00FB4874" w:rsidRDefault="005C157A">
            <w:pPr>
              <w:spacing w:after="0" w:line="240" w:lineRule="auto"/>
              <w:jc w:val="center"/>
              <w:rPr>
                <w:rFonts w:ascii="Times New Roman" w:eastAsia="Times New Roman" w:hAnsi="Times New Roman" w:cs="Times New Roman"/>
                <w:sz w:val="20"/>
                <w:szCs w:val="20"/>
              </w:rPr>
            </w:pPr>
            <w:r w:rsidRPr="00FB4874">
              <w:rPr>
                <w:rFonts w:ascii="Times New Roman" w:eastAsia="Times New Roman" w:hAnsi="Times New Roman" w:cs="Times New Roman"/>
                <w:sz w:val="20"/>
                <w:szCs w:val="20"/>
              </w:rPr>
              <w:t>138373,0</w:t>
            </w:r>
          </w:p>
        </w:tc>
        <w:tc>
          <w:tcPr>
            <w:tcW w:w="708" w:type="dxa"/>
            <w:tcBorders>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Pr>
          <w:p w:rsidR="00E81887" w:rsidRPr="00FB4874" w:rsidRDefault="005C157A">
            <w:pPr>
              <w:spacing w:after="0" w:line="240" w:lineRule="auto"/>
              <w:jc w:val="center"/>
              <w:rPr>
                <w:rFonts w:ascii="Times New Roman" w:eastAsia="Times New Roman" w:hAnsi="Times New Roman" w:cs="Times New Roman"/>
                <w:sz w:val="20"/>
                <w:szCs w:val="20"/>
              </w:rPr>
            </w:pPr>
            <w:r w:rsidRPr="00FB4874">
              <w:rPr>
                <w:rFonts w:ascii="Times New Roman" w:eastAsia="Times New Roman" w:hAnsi="Times New Roman" w:cs="Times New Roman"/>
                <w:sz w:val="20"/>
                <w:szCs w:val="20"/>
              </w:rPr>
              <w:t>141123,0</w:t>
            </w:r>
          </w:p>
        </w:tc>
        <w:tc>
          <w:tcPr>
            <w:tcW w:w="993" w:type="dxa"/>
            <w:tcBorders>
              <w:top w:val="single" w:sz="4" w:space="0" w:color="000000"/>
              <w:bottom w:val="single" w:sz="4" w:space="0" w:color="000000"/>
            </w:tcBorders>
          </w:tcPr>
          <w:p w:rsidR="00E81887" w:rsidRPr="00FB4874" w:rsidRDefault="005C157A">
            <w:pPr>
              <w:spacing w:after="0" w:line="240" w:lineRule="auto"/>
              <w:jc w:val="center"/>
              <w:rPr>
                <w:rFonts w:ascii="Times New Roman" w:eastAsia="Times New Roman" w:hAnsi="Times New Roman" w:cs="Times New Roman"/>
                <w:sz w:val="20"/>
                <w:szCs w:val="20"/>
              </w:rPr>
            </w:pPr>
            <w:r w:rsidRPr="00FB487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FB4874" w:rsidRDefault="005C157A">
            <w:pPr>
              <w:spacing w:after="0" w:line="240" w:lineRule="auto"/>
              <w:jc w:val="center"/>
              <w:rPr>
                <w:rFonts w:ascii="Times New Roman" w:eastAsia="Times New Roman" w:hAnsi="Times New Roman" w:cs="Times New Roman"/>
                <w:sz w:val="20"/>
                <w:szCs w:val="20"/>
              </w:rPr>
            </w:pPr>
            <w:r w:rsidRPr="00FB4874">
              <w:rPr>
                <w:rFonts w:ascii="Times New Roman" w:eastAsia="Times New Roman" w:hAnsi="Times New Roman" w:cs="Times New Roman"/>
                <w:sz w:val="20"/>
                <w:szCs w:val="20"/>
              </w:rPr>
              <w:t>0,0</w:t>
            </w:r>
          </w:p>
        </w:tc>
        <w:tc>
          <w:tcPr>
            <w:tcW w:w="1134" w:type="dxa"/>
          </w:tcPr>
          <w:p w:rsidR="00E81887" w:rsidRPr="00FB4874" w:rsidRDefault="005C157A">
            <w:pPr>
              <w:spacing w:after="0" w:line="240" w:lineRule="auto"/>
              <w:jc w:val="center"/>
              <w:rPr>
                <w:rFonts w:ascii="Times New Roman" w:eastAsia="Times New Roman" w:hAnsi="Times New Roman" w:cs="Times New Roman"/>
                <w:sz w:val="20"/>
                <w:szCs w:val="20"/>
              </w:rPr>
            </w:pPr>
            <w:r w:rsidRPr="00FB4874">
              <w:rPr>
                <w:rFonts w:ascii="Times New Roman" w:eastAsia="Times New Roman" w:hAnsi="Times New Roman" w:cs="Times New Roman"/>
                <w:sz w:val="20"/>
                <w:szCs w:val="20"/>
              </w:rPr>
              <w:t>141123,0</w:t>
            </w:r>
          </w:p>
        </w:tc>
        <w:tc>
          <w:tcPr>
            <w:tcW w:w="708" w:type="dxa"/>
            <w:tcBorders>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Pr>
          <w:p w:rsidR="00E81887" w:rsidRPr="00FB4874" w:rsidRDefault="008C3985" w:rsidP="00771278">
            <w:pPr>
              <w:spacing w:after="0" w:line="240" w:lineRule="auto"/>
              <w:jc w:val="center"/>
              <w:rPr>
                <w:rFonts w:ascii="Times New Roman" w:eastAsia="Times New Roman" w:hAnsi="Times New Roman" w:cs="Times New Roman"/>
                <w:sz w:val="20"/>
                <w:szCs w:val="20"/>
              </w:rPr>
            </w:pPr>
            <w:r w:rsidRPr="00FB4874">
              <w:rPr>
                <w:rFonts w:ascii="Times New Roman" w:eastAsia="Times New Roman" w:hAnsi="Times New Roman" w:cs="Times New Roman"/>
                <w:sz w:val="20"/>
                <w:szCs w:val="20"/>
              </w:rPr>
              <w:t>532</w:t>
            </w:r>
            <w:r w:rsidR="00771278" w:rsidRPr="00FB4874">
              <w:rPr>
                <w:rFonts w:ascii="Times New Roman" w:eastAsia="Times New Roman" w:hAnsi="Times New Roman" w:cs="Times New Roman"/>
                <w:sz w:val="20"/>
                <w:szCs w:val="20"/>
              </w:rPr>
              <w:t>4</w:t>
            </w:r>
            <w:r w:rsidRPr="00FB4874">
              <w:rPr>
                <w:rFonts w:ascii="Times New Roman" w:eastAsia="Times New Roman" w:hAnsi="Times New Roman" w:cs="Times New Roman"/>
                <w:sz w:val="20"/>
                <w:szCs w:val="20"/>
              </w:rPr>
              <w:t>97,7</w:t>
            </w:r>
          </w:p>
        </w:tc>
        <w:tc>
          <w:tcPr>
            <w:tcW w:w="993" w:type="dxa"/>
            <w:tcBorders>
              <w:top w:val="single" w:sz="4" w:space="0" w:color="000000"/>
              <w:bottom w:val="single" w:sz="4" w:space="0" w:color="000000"/>
            </w:tcBorders>
          </w:tcPr>
          <w:p w:rsidR="00E81887" w:rsidRPr="00FB4874" w:rsidRDefault="005C157A">
            <w:pPr>
              <w:spacing w:after="0" w:line="240" w:lineRule="auto"/>
              <w:jc w:val="center"/>
              <w:rPr>
                <w:rFonts w:ascii="Times New Roman" w:eastAsia="Times New Roman" w:hAnsi="Times New Roman" w:cs="Times New Roman"/>
                <w:sz w:val="20"/>
                <w:szCs w:val="20"/>
              </w:rPr>
            </w:pPr>
            <w:r w:rsidRPr="00FB487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FB4874" w:rsidRDefault="005C157A">
            <w:pPr>
              <w:spacing w:after="0" w:line="240" w:lineRule="auto"/>
              <w:jc w:val="center"/>
              <w:rPr>
                <w:rFonts w:ascii="Times New Roman" w:eastAsia="Times New Roman" w:hAnsi="Times New Roman" w:cs="Times New Roman"/>
                <w:sz w:val="20"/>
                <w:szCs w:val="20"/>
              </w:rPr>
            </w:pPr>
            <w:r w:rsidRPr="00FB4874">
              <w:rPr>
                <w:rFonts w:ascii="Times New Roman" w:eastAsia="Times New Roman" w:hAnsi="Times New Roman" w:cs="Times New Roman"/>
                <w:sz w:val="20"/>
                <w:szCs w:val="20"/>
              </w:rPr>
              <w:t>0,0</w:t>
            </w:r>
          </w:p>
        </w:tc>
        <w:tc>
          <w:tcPr>
            <w:tcW w:w="1134" w:type="dxa"/>
          </w:tcPr>
          <w:p w:rsidR="00E81887" w:rsidRPr="00FB4874" w:rsidRDefault="008C3985" w:rsidP="00771278">
            <w:pPr>
              <w:spacing w:after="0" w:line="240" w:lineRule="auto"/>
              <w:jc w:val="center"/>
              <w:rPr>
                <w:rFonts w:ascii="Times New Roman" w:eastAsia="Times New Roman" w:hAnsi="Times New Roman" w:cs="Times New Roman"/>
                <w:sz w:val="20"/>
                <w:szCs w:val="20"/>
              </w:rPr>
            </w:pPr>
            <w:r w:rsidRPr="00FB4874">
              <w:rPr>
                <w:rFonts w:ascii="Times New Roman" w:eastAsia="Times New Roman" w:hAnsi="Times New Roman" w:cs="Times New Roman"/>
                <w:sz w:val="20"/>
                <w:szCs w:val="20"/>
              </w:rPr>
              <w:t>532</w:t>
            </w:r>
            <w:r w:rsidR="00771278" w:rsidRPr="00FB4874">
              <w:rPr>
                <w:rFonts w:ascii="Times New Roman" w:eastAsia="Times New Roman" w:hAnsi="Times New Roman" w:cs="Times New Roman"/>
                <w:sz w:val="20"/>
                <w:szCs w:val="20"/>
              </w:rPr>
              <w:t>4</w:t>
            </w:r>
            <w:r w:rsidRPr="00FB4874">
              <w:rPr>
                <w:rFonts w:ascii="Times New Roman" w:eastAsia="Times New Roman" w:hAnsi="Times New Roman" w:cs="Times New Roman"/>
                <w:sz w:val="20"/>
                <w:szCs w:val="20"/>
              </w:rPr>
              <w:t>97,7</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25"/>
        </w:trPr>
        <w:tc>
          <w:tcPr>
            <w:tcW w:w="880"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1.1.5</w:t>
            </w:r>
          </w:p>
        </w:tc>
        <w:tc>
          <w:tcPr>
            <w:tcW w:w="2470" w:type="dxa"/>
            <w:vMerge w:val="restart"/>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Обеспечение дополнительного образования детей в муниципальных  образовательных организациях дополнительного образования </w:t>
            </w:r>
          </w:p>
        </w:tc>
        <w:tc>
          <w:tcPr>
            <w:tcW w:w="557" w:type="dxa"/>
            <w:vMerge w:val="restart"/>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81535,7</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81535,7</w:t>
            </w:r>
          </w:p>
        </w:tc>
        <w:tc>
          <w:tcPr>
            <w:tcW w:w="708" w:type="dxa"/>
            <w:tcBorders>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Выполнение показателей муниципального задания,             100% ежегодно</w:t>
            </w:r>
          </w:p>
        </w:tc>
        <w:tc>
          <w:tcPr>
            <w:tcW w:w="1843" w:type="dxa"/>
            <w:vMerge w:val="restart"/>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206"/>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85575,2</w:t>
            </w:r>
          </w:p>
        </w:tc>
        <w:tc>
          <w:tcPr>
            <w:tcW w:w="9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85575,2</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06"/>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83839,5</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83839,5</w:t>
            </w:r>
          </w:p>
        </w:tc>
        <w:tc>
          <w:tcPr>
            <w:tcW w:w="708" w:type="dxa"/>
            <w:tcBorders>
              <w:top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06"/>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83949,3</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83949,3</w:t>
            </w:r>
          </w:p>
        </w:tc>
        <w:tc>
          <w:tcPr>
            <w:tcW w:w="708" w:type="dxa"/>
            <w:tcBorders>
              <w:top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46"/>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334899,7</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334899,7</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49"/>
        </w:trPr>
        <w:tc>
          <w:tcPr>
            <w:tcW w:w="880"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1.1.6</w:t>
            </w:r>
          </w:p>
        </w:tc>
        <w:tc>
          <w:tcPr>
            <w:tcW w:w="2470" w:type="dxa"/>
            <w:vMerge w:val="restart"/>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Обеспечение государственных гарантий реализации прав на получение общедоступного и бесплатного образования</w:t>
            </w:r>
          </w:p>
        </w:tc>
        <w:tc>
          <w:tcPr>
            <w:tcW w:w="557" w:type="dxa"/>
            <w:vMerge w:val="restart"/>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1049494,8</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1049494,8</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Выполнение показателей муниципального задания,             100% ежегодно</w:t>
            </w:r>
          </w:p>
        </w:tc>
        <w:tc>
          <w:tcPr>
            <w:tcW w:w="1843" w:type="dxa"/>
            <w:vMerge w:val="restart"/>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Pr>
          <w:p w:rsidR="00E81887" w:rsidRPr="007B7264" w:rsidRDefault="009702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1140679,9</w:t>
            </w:r>
          </w:p>
        </w:tc>
        <w:tc>
          <w:tcPr>
            <w:tcW w:w="9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9702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1140679,9</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Pr>
          <w:p w:rsidR="00E81887" w:rsidRPr="007B7264" w:rsidRDefault="0019740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1086159,9</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19740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1086159,9</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Pr>
          <w:p w:rsidR="00E81887" w:rsidRPr="007B7264" w:rsidRDefault="0019740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108623</w:t>
            </w:r>
            <w:r w:rsidR="00E06DFA" w:rsidRPr="007B7264">
              <w:rPr>
                <w:rFonts w:ascii="Times New Roman" w:eastAsia="Times New Roman" w:hAnsi="Times New Roman" w:cs="Times New Roman"/>
                <w:sz w:val="20"/>
                <w:szCs w:val="20"/>
              </w:rPr>
              <w:t>6</w:t>
            </w:r>
            <w:r w:rsidRPr="007B7264">
              <w:rPr>
                <w:rFonts w:ascii="Times New Roman" w:eastAsia="Times New Roman" w:hAnsi="Times New Roman" w:cs="Times New Roman"/>
                <w:sz w:val="20"/>
                <w:szCs w:val="20"/>
              </w:rPr>
              <w:t>,9</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19740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1086236,9</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Pr>
          <w:p w:rsidR="00E81887" w:rsidRPr="007B7264" w:rsidRDefault="009702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4362571,5</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9702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4362571,5</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0"/>
        </w:trPr>
        <w:tc>
          <w:tcPr>
            <w:tcW w:w="880"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1.1.7</w:t>
            </w:r>
          </w:p>
        </w:tc>
        <w:tc>
          <w:tcPr>
            <w:tcW w:w="2470" w:type="dxa"/>
            <w:vMerge w:val="restart"/>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Организация питания учащихся общеобразовательных организаций</w:t>
            </w:r>
          </w:p>
        </w:tc>
        <w:tc>
          <w:tcPr>
            <w:tcW w:w="557" w:type="dxa"/>
            <w:vMerge w:val="restart"/>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26136,2</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26136,2</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Получат льготное питание учащиеся  дневных муниципальных общеобразовательных школ (кроме обучающихся на дому)          ежегодно не менее  8532 человек</w:t>
            </w:r>
          </w:p>
        </w:tc>
        <w:tc>
          <w:tcPr>
            <w:tcW w:w="1843" w:type="dxa"/>
            <w:vMerge w:val="restart"/>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28852,2</w:t>
            </w:r>
          </w:p>
        </w:tc>
        <w:tc>
          <w:tcPr>
            <w:tcW w:w="9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28852,2</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30548,9</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30548,9</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567"/>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30549,4</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30549,4</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116086,7</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116086,7</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0"/>
        </w:trPr>
        <w:tc>
          <w:tcPr>
            <w:tcW w:w="880"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1.1.8</w:t>
            </w:r>
          </w:p>
        </w:tc>
        <w:tc>
          <w:tcPr>
            <w:tcW w:w="2470" w:type="dxa"/>
            <w:vMerge w:val="restart"/>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Организация льготного питания учащихся  общеобразовательных организаций</w:t>
            </w:r>
          </w:p>
        </w:tc>
        <w:tc>
          <w:tcPr>
            <w:tcW w:w="557" w:type="dxa"/>
            <w:vMerge w:val="restart"/>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915,5</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915,5</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Получат льготное питание отдельные категории учащихся  муниципальных общеобразовательных школ (кроме обучающихся на дому)          ежегодно не менее  150 человек</w:t>
            </w:r>
          </w:p>
        </w:tc>
        <w:tc>
          <w:tcPr>
            <w:tcW w:w="1843" w:type="dxa"/>
            <w:vMerge w:val="restart"/>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shd w:val="clear" w:color="auto" w:fill="auto"/>
          </w:tcPr>
          <w:p w:rsidR="00E81887" w:rsidRPr="007B7264" w:rsidRDefault="0078062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2021,1</w:t>
            </w:r>
          </w:p>
        </w:tc>
        <w:tc>
          <w:tcPr>
            <w:tcW w:w="9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78062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2021,1</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1110,0</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1110,0</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shd w:val="clear" w:color="auto" w:fill="auto"/>
          </w:tcPr>
          <w:p w:rsidR="00E81887" w:rsidRPr="007B7264" w:rsidRDefault="0078062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5156,6</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78062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5156,6</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0"/>
        </w:trPr>
        <w:tc>
          <w:tcPr>
            <w:tcW w:w="880"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1.1.9</w:t>
            </w:r>
          </w:p>
        </w:tc>
        <w:tc>
          <w:tcPr>
            <w:tcW w:w="2470" w:type="dxa"/>
            <w:vMerge w:val="restart"/>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Организация  питания </w:t>
            </w:r>
            <w:r w:rsidRPr="007B7264">
              <w:rPr>
                <w:rFonts w:ascii="Times New Roman" w:eastAsia="Times New Roman" w:hAnsi="Times New Roman" w:cs="Times New Roman"/>
                <w:sz w:val="20"/>
                <w:szCs w:val="20"/>
              </w:rPr>
              <w:lastRenderedPageBreak/>
              <w:t xml:space="preserve">обучающихся классов (групп) казачьей направленности </w:t>
            </w:r>
          </w:p>
        </w:tc>
        <w:tc>
          <w:tcPr>
            <w:tcW w:w="557" w:type="dxa"/>
            <w:vMerge w:val="restart"/>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2022</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586,9</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586,9</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Получат льготное питание </w:t>
            </w:r>
            <w:r w:rsidRPr="007B7264">
              <w:rPr>
                <w:rFonts w:ascii="Times New Roman" w:eastAsia="Times New Roman" w:hAnsi="Times New Roman" w:cs="Times New Roman"/>
                <w:sz w:val="20"/>
                <w:szCs w:val="20"/>
              </w:rPr>
              <w:lastRenderedPageBreak/>
              <w:t>учащиеся  классов (групп) казачьей направленности муниципальных общеобразовательных школ              ежегодно не менее 860 человек</w:t>
            </w:r>
          </w:p>
        </w:tc>
        <w:tc>
          <w:tcPr>
            <w:tcW w:w="1843" w:type="dxa"/>
            <w:vMerge w:val="restart"/>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lastRenderedPageBreak/>
              <w:t xml:space="preserve">Заказчики, </w:t>
            </w:r>
            <w:r w:rsidRPr="007B7264">
              <w:rPr>
                <w:rFonts w:ascii="Times New Roman" w:eastAsia="Times New Roman" w:hAnsi="Times New Roman" w:cs="Times New Roman"/>
                <w:sz w:val="20"/>
                <w:szCs w:val="20"/>
              </w:rPr>
              <w:lastRenderedPageBreak/>
              <w:t>исполнители - ОО, главный распорядитель - управление образованием</w:t>
            </w:r>
          </w:p>
        </w:tc>
      </w:tr>
      <w:tr w:rsidR="00BD2AC2" w:rsidRPr="007B7264" w:rsidTr="000D2ACB">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694,0</w:t>
            </w:r>
          </w:p>
        </w:tc>
        <w:tc>
          <w:tcPr>
            <w:tcW w:w="9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694,0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694,0</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694,0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694,0</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694,0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2668,9</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2668,9</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1.1.10</w:t>
            </w:r>
          </w:p>
        </w:tc>
        <w:tc>
          <w:tcPr>
            <w:tcW w:w="2470" w:type="dxa"/>
            <w:vMerge w:val="restart"/>
            <w:shd w:val="clear" w:color="auto" w:fill="auto"/>
          </w:tcPr>
          <w:p w:rsidR="00E81887" w:rsidRPr="007B7264" w:rsidRDefault="005C157A" w:rsidP="004373FE">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Осуществление отдельных государственных полномочий по обеспечению льготным питанием учащихся из многодетных семей в общеобразовательных организациях</w:t>
            </w:r>
          </w:p>
        </w:tc>
        <w:tc>
          <w:tcPr>
            <w:tcW w:w="557" w:type="dxa"/>
            <w:vMerge w:val="restart"/>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1096,7</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1096,7</w:t>
            </w:r>
          </w:p>
        </w:tc>
        <w:tc>
          <w:tcPr>
            <w:tcW w:w="1134"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shd w:val="clear" w:color="auto" w:fill="auto"/>
          </w:tcPr>
          <w:p w:rsidR="00E81887" w:rsidRPr="007B7264" w:rsidRDefault="00EF474F" w:rsidP="00EF474F">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Получат льготное питание учащихся из многодетных семей в общеобразовательных организациях ежегодно не менее </w:t>
            </w:r>
            <w:r>
              <w:rPr>
                <w:rFonts w:ascii="Times New Roman" w:eastAsia="Times New Roman" w:hAnsi="Times New Roman" w:cs="Times New Roman"/>
                <w:sz w:val="20"/>
                <w:szCs w:val="20"/>
              </w:rPr>
              <w:t>787</w:t>
            </w:r>
            <w:r w:rsidRPr="007B7264">
              <w:rPr>
                <w:rFonts w:ascii="Times New Roman" w:eastAsia="Times New Roman" w:hAnsi="Times New Roman" w:cs="Times New Roman"/>
                <w:sz w:val="20"/>
                <w:szCs w:val="20"/>
              </w:rPr>
              <w:t xml:space="preserve"> человек</w:t>
            </w:r>
          </w:p>
        </w:tc>
        <w:tc>
          <w:tcPr>
            <w:tcW w:w="1843" w:type="dxa"/>
            <w:vMerge w:val="restart"/>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Pr>
          <w:p w:rsidR="00E81887" w:rsidRPr="007B7264" w:rsidRDefault="009702D2">
            <w:pPr>
              <w:spacing w:after="0" w:line="240" w:lineRule="auto"/>
              <w:jc w:val="center"/>
              <w:rPr>
                <w:rFonts w:ascii="Times New Roman" w:eastAsia="Times New Roman" w:hAnsi="Times New Roman" w:cs="Times New Roman"/>
                <w:sz w:val="20"/>
                <w:szCs w:val="20"/>
              </w:rPr>
            </w:pPr>
            <w:r w:rsidRPr="009702D2">
              <w:rPr>
                <w:rFonts w:ascii="Times New Roman" w:eastAsia="Times New Roman" w:hAnsi="Times New Roman" w:cs="Times New Roman"/>
                <w:color w:val="FF0000"/>
                <w:sz w:val="20"/>
                <w:szCs w:val="20"/>
              </w:rPr>
              <w:t>1057,3</w:t>
            </w:r>
          </w:p>
        </w:tc>
        <w:tc>
          <w:tcPr>
            <w:tcW w:w="9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9702D2">
            <w:pPr>
              <w:spacing w:after="0" w:line="240" w:lineRule="auto"/>
              <w:jc w:val="center"/>
              <w:rPr>
                <w:rFonts w:ascii="Times New Roman" w:eastAsia="Times New Roman" w:hAnsi="Times New Roman" w:cs="Times New Roman"/>
                <w:sz w:val="20"/>
                <w:szCs w:val="20"/>
              </w:rPr>
            </w:pPr>
            <w:r w:rsidRPr="009702D2">
              <w:rPr>
                <w:rFonts w:ascii="Times New Roman" w:eastAsia="Times New Roman" w:hAnsi="Times New Roman" w:cs="Times New Roman"/>
                <w:color w:val="FF0000"/>
                <w:sz w:val="20"/>
                <w:szCs w:val="20"/>
              </w:rPr>
              <w:t>1057,3</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1151,0</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1151,0</w:t>
            </w:r>
          </w:p>
        </w:tc>
        <w:tc>
          <w:tcPr>
            <w:tcW w:w="1134"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1151,0</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1151,0</w:t>
            </w:r>
          </w:p>
        </w:tc>
        <w:tc>
          <w:tcPr>
            <w:tcW w:w="1134"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shd w:val="clear" w:color="auto" w:fill="auto"/>
          </w:tcPr>
          <w:p w:rsidR="00E81887" w:rsidRPr="007B7264" w:rsidRDefault="009702D2">
            <w:pPr>
              <w:spacing w:after="0" w:line="240" w:lineRule="auto"/>
              <w:jc w:val="center"/>
              <w:rPr>
                <w:rFonts w:ascii="Times New Roman" w:eastAsia="Times New Roman" w:hAnsi="Times New Roman" w:cs="Times New Roman"/>
                <w:sz w:val="20"/>
                <w:szCs w:val="20"/>
              </w:rPr>
            </w:pPr>
            <w:r w:rsidRPr="009702D2">
              <w:rPr>
                <w:rFonts w:ascii="Times New Roman" w:eastAsia="Times New Roman" w:hAnsi="Times New Roman" w:cs="Times New Roman"/>
                <w:color w:val="FF0000"/>
                <w:sz w:val="20"/>
                <w:szCs w:val="20"/>
              </w:rPr>
              <w:t>4456,0</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9702D2">
            <w:pPr>
              <w:spacing w:after="0" w:line="240" w:lineRule="auto"/>
              <w:jc w:val="center"/>
              <w:rPr>
                <w:rFonts w:ascii="Times New Roman" w:eastAsia="Times New Roman" w:hAnsi="Times New Roman" w:cs="Times New Roman"/>
                <w:sz w:val="20"/>
                <w:szCs w:val="20"/>
              </w:rPr>
            </w:pPr>
            <w:r w:rsidRPr="009702D2">
              <w:rPr>
                <w:rFonts w:ascii="Times New Roman" w:eastAsia="Times New Roman" w:hAnsi="Times New Roman" w:cs="Times New Roman"/>
                <w:color w:val="FF0000"/>
                <w:sz w:val="20"/>
                <w:szCs w:val="20"/>
              </w:rPr>
              <w:t>4456,0</w:t>
            </w:r>
          </w:p>
        </w:tc>
        <w:tc>
          <w:tcPr>
            <w:tcW w:w="1134"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val="restart"/>
            <w:tcBorders>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1.1.11</w:t>
            </w:r>
          </w:p>
        </w:tc>
        <w:tc>
          <w:tcPr>
            <w:tcW w:w="247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rsidP="004373FE">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Организация бесплатного горячего питания обучающихся по образовательным программам начального общего образования в образовательных организациях</w:t>
            </w:r>
          </w:p>
        </w:tc>
        <w:tc>
          <w:tcPr>
            <w:tcW w:w="557" w:type="dxa"/>
            <w:vMerge w:val="restart"/>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69201,6</w:t>
            </w:r>
          </w:p>
        </w:tc>
        <w:tc>
          <w:tcPr>
            <w:tcW w:w="9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50198,7</w:t>
            </w:r>
          </w:p>
        </w:tc>
        <w:tc>
          <w:tcPr>
            <w:tcW w:w="1275"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14158,7</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4844,2</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 - 100%</w:t>
            </w:r>
          </w:p>
        </w:tc>
        <w:tc>
          <w:tcPr>
            <w:tcW w:w="1843" w:type="dxa"/>
            <w:vMerge w:val="restart"/>
            <w:tcBorders>
              <w:top w:val="single" w:sz="4" w:space="0" w:color="000000"/>
              <w:left w:val="single" w:sz="4" w:space="0" w:color="000000"/>
              <w:right w:val="single" w:sz="4" w:space="0" w:color="000000"/>
            </w:tcBorders>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72583,7</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52495,6</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14806,5</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5281,6</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70810,4</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51077,4</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14406,4</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5326,6</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73889,2</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54850,1</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13712,5</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5326,6</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286484,9</w:t>
            </w:r>
          </w:p>
        </w:tc>
        <w:tc>
          <w:tcPr>
            <w:tcW w:w="9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208621,8</w:t>
            </w:r>
          </w:p>
        </w:tc>
        <w:tc>
          <w:tcPr>
            <w:tcW w:w="1275"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57084,1</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20779,0</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val="restart"/>
            <w:tcBorders>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1.1.12</w:t>
            </w:r>
          </w:p>
        </w:tc>
        <w:tc>
          <w:tcPr>
            <w:tcW w:w="2470" w:type="dxa"/>
            <w:vMerge w:val="restart"/>
            <w:tcBorders>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Денежная компенсация за двухразовое питание для детей, получающих образование на дому</w:t>
            </w:r>
          </w:p>
        </w:tc>
        <w:tc>
          <w:tcPr>
            <w:tcW w:w="557" w:type="dxa"/>
            <w:vMerge w:val="restart"/>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176,2</w:t>
            </w:r>
          </w:p>
        </w:tc>
        <w:tc>
          <w:tcPr>
            <w:tcW w:w="9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176,2</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Обеспечение предоставления компенсации стоимости двухразового питания для учащихся муниципальных общеобразовательных организаций, обучающихся на дому, 100% </w:t>
            </w:r>
          </w:p>
        </w:tc>
        <w:tc>
          <w:tcPr>
            <w:tcW w:w="1843" w:type="dxa"/>
            <w:vMerge w:val="restart"/>
            <w:tcBorders>
              <w:left w:val="single" w:sz="4" w:space="0" w:color="000000"/>
              <w:right w:val="single" w:sz="4" w:space="0" w:color="000000"/>
            </w:tcBorders>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283,5</w:t>
            </w:r>
          </w:p>
        </w:tc>
        <w:tc>
          <w:tcPr>
            <w:tcW w:w="9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283,5</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283,5</w:t>
            </w:r>
          </w:p>
        </w:tc>
        <w:tc>
          <w:tcPr>
            <w:tcW w:w="9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283,5</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283,5</w:t>
            </w:r>
          </w:p>
        </w:tc>
        <w:tc>
          <w:tcPr>
            <w:tcW w:w="9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283,5</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1026,7</w:t>
            </w:r>
          </w:p>
        </w:tc>
        <w:tc>
          <w:tcPr>
            <w:tcW w:w="9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1026,7</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1.1.13</w:t>
            </w:r>
          </w:p>
        </w:tc>
        <w:tc>
          <w:tcPr>
            <w:tcW w:w="2470" w:type="dxa"/>
            <w:vMerge w:val="restart"/>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Осуществление отдельных  </w:t>
            </w:r>
            <w:r w:rsidRPr="007B7264">
              <w:rPr>
                <w:rFonts w:ascii="Times New Roman" w:eastAsia="Times New Roman" w:hAnsi="Times New Roman" w:cs="Times New Roman"/>
                <w:sz w:val="20"/>
                <w:szCs w:val="20"/>
              </w:rPr>
              <w:lastRenderedPageBreak/>
              <w:t>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общеобразовательную программу дошкольного образования</w:t>
            </w:r>
          </w:p>
        </w:tc>
        <w:tc>
          <w:tcPr>
            <w:tcW w:w="557" w:type="dxa"/>
            <w:vMerge w:val="restart"/>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12069,4</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12069,4</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Обеспечение выплат 100% указанной категории граждан</w:t>
            </w:r>
          </w:p>
        </w:tc>
        <w:tc>
          <w:tcPr>
            <w:tcW w:w="1843" w:type="dxa"/>
            <w:vMerge w:val="restart"/>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 xml:space="preserve">Заказчики, исполнители - ОО, </w:t>
            </w:r>
            <w:r w:rsidRPr="007B7264">
              <w:rPr>
                <w:rFonts w:ascii="Times New Roman" w:eastAsia="Times New Roman" w:hAnsi="Times New Roman" w:cs="Times New Roman"/>
                <w:sz w:val="20"/>
                <w:szCs w:val="20"/>
              </w:rPr>
              <w:lastRenderedPageBreak/>
              <w:t>главный распорядитель - управление образованием</w:t>
            </w:r>
          </w:p>
        </w:tc>
      </w:tr>
      <w:tr w:rsidR="00BD2AC2" w:rsidRPr="007B7264" w:rsidTr="000D2ACB">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Pr>
          <w:p w:rsidR="00E81887" w:rsidRPr="007B7264" w:rsidRDefault="009702D2">
            <w:pPr>
              <w:spacing w:after="0" w:line="240" w:lineRule="auto"/>
              <w:jc w:val="center"/>
              <w:rPr>
                <w:rFonts w:ascii="Times New Roman" w:eastAsia="Times New Roman" w:hAnsi="Times New Roman" w:cs="Times New Roman"/>
                <w:sz w:val="20"/>
                <w:szCs w:val="20"/>
              </w:rPr>
            </w:pPr>
            <w:r w:rsidRPr="009702D2">
              <w:rPr>
                <w:rFonts w:ascii="Times New Roman" w:eastAsia="Times New Roman" w:hAnsi="Times New Roman" w:cs="Times New Roman"/>
                <w:color w:val="FF0000"/>
                <w:sz w:val="20"/>
                <w:szCs w:val="20"/>
              </w:rPr>
              <w:t>12673,2</w:t>
            </w:r>
          </w:p>
        </w:tc>
        <w:tc>
          <w:tcPr>
            <w:tcW w:w="9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9702D2">
            <w:pPr>
              <w:spacing w:after="0" w:line="240" w:lineRule="auto"/>
              <w:jc w:val="center"/>
              <w:rPr>
                <w:rFonts w:ascii="Times New Roman" w:eastAsia="Times New Roman" w:hAnsi="Times New Roman" w:cs="Times New Roman"/>
                <w:sz w:val="20"/>
                <w:szCs w:val="20"/>
              </w:rPr>
            </w:pPr>
            <w:r w:rsidRPr="009702D2">
              <w:rPr>
                <w:rFonts w:ascii="Times New Roman" w:eastAsia="Times New Roman" w:hAnsi="Times New Roman" w:cs="Times New Roman"/>
                <w:color w:val="FF0000"/>
                <w:sz w:val="20"/>
                <w:szCs w:val="20"/>
              </w:rPr>
              <w:t>12673,2</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11052,2</w:t>
            </w:r>
          </w:p>
        </w:tc>
        <w:tc>
          <w:tcPr>
            <w:tcW w:w="9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11052,2</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11052,2</w:t>
            </w:r>
          </w:p>
        </w:tc>
        <w:tc>
          <w:tcPr>
            <w:tcW w:w="9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11052,2</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shd w:val="clear" w:color="auto" w:fill="auto"/>
          </w:tcPr>
          <w:p w:rsidR="00E81887" w:rsidRPr="007B7264" w:rsidRDefault="009702D2">
            <w:pPr>
              <w:spacing w:after="0" w:line="240" w:lineRule="auto"/>
              <w:jc w:val="center"/>
              <w:rPr>
                <w:rFonts w:ascii="Times New Roman" w:eastAsia="Times New Roman" w:hAnsi="Times New Roman" w:cs="Times New Roman"/>
                <w:sz w:val="20"/>
                <w:szCs w:val="20"/>
              </w:rPr>
            </w:pPr>
            <w:r w:rsidRPr="009702D2">
              <w:rPr>
                <w:rFonts w:ascii="Times New Roman" w:eastAsia="Times New Roman" w:hAnsi="Times New Roman" w:cs="Times New Roman"/>
                <w:color w:val="FF0000"/>
                <w:sz w:val="20"/>
                <w:szCs w:val="20"/>
              </w:rPr>
              <w:t>46847,0</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9702D2">
            <w:pPr>
              <w:spacing w:after="0" w:line="240" w:lineRule="auto"/>
              <w:jc w:val="center"/>
              <w:rPr>
                <w:rFonts w:ascii="Times New Roman" w:eastAsia="Times New Roman" w:hAnsi="Times New Roman" w:cs="Times New Roman"/>
                <w:sz w:val="20"/>
                <w:szCs w:val="20"/>
              </w:rPr>
            </w:pPr>
            <w:r w:rsidRPr="009702D2">
              <w:rPr>
                <w:rFonts w:ascii="Times New Roman" w:eastAsia="Times New Roman" w:hAnsi="Times New Roman" w:cs="Times New Roman"/>
                <w:color w:val="FF0000"/>
                <w:sz w:val="20"/>
                <w:szCs w:val="20"/>
              </w:rPr>
              <w:t>46847,0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01"/>
        </w:trPr>
        <w:tc>
          <w:tcPr>
            <w:tcW w:w="880"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1.1.14</w:t>
            </w:r>
          </w:p>
        </w:tc>
        <w:tc>
          <w:tcPr>
            <w:tcW w:w="2470" w:type="dxa"/>
            <w:vMerge w:val="restart"/>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учреждений  дополнительного образования детей Краснодарского края отраслей «Образование» и «Физическая культура и спорт»</w:t>
            </w:r>
          </w:p>
        </w:tc>
        <w:tc>
          <w:tcPr>
            <w:tcW w:w="557" w:type="dxa"/>
            <w:vMerge w:val="restart"/>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234,4</w:t>
            </w:r>
          </w:p>
        </w:tc>
        <w:tc>
          <w:tcPr>
            <w:tcW w:w="9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234,4</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Обеспечение предоставления социальной поддержки указанной категории граждан, 100%</w:t>
            </w:r>
          </w:p>
        </w:tc>
        <w:tc>
          <w:tcPr>
            <w:tcW w:w="1843" w:type="dxa"/>
            <w:vMerge w:val="restart"/>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Pr>
          <w:p w:rsidR="00E81887" w:rsidRPr="009702D2" w:rsidRDefault="009702D2">
            <w:pPr>
              <w:spacing w:after="0" w:line="240" w:lineRule="auto"/>
              <w:jc w:val="center"/>
              <w:rPr>
                <w:rFonts w:ascii="Times New Roman" w:eastAsia="Times New Roman" w:hAnsi="Times New Roman" w:cs="Times New Roman"/>
                <w:color w:val="FF0000"/>
                <w:sz w:val="20"/>
                <w:szCs w:val="20"/>
              </w:rPr>
            </w:pPr>
            <w:r w:rsidRPr="009702D2">
              <w:rPr>
                <w:rFonts w:ascii="Times New Roman" w:eastAsia="Times New Roman" w:hAnsi="Times New Roman" w:cs="Times New Roman"/>
                <w:color w:val="FF0000"/>
                <w:sz w:val="20"/>
                <w:szCs w:val="20"/>
              </w:rPr>
              <w:t>187,5</w:t>
            </w:r>
          </w:p>
        </w:tc>
        <w:tc>
          <w:tcPr>
            <w:tcW w:w="993" w:type="dxa"/>
          </w:tcPr>
          <w:p w:rsidR="00E81887" w:rsidRPr="009702D2" w:rsidRDefault="005C157A">
            <w:pPr>
              <w:spacing w:after="0" w:line="240" w:lineRule="auto"/>
              <w:jc w:val="center"/>
              <w:rPr>
                <w:rFonts w:ascii="Times New Roman" w:eastAsia="Times New Roman" w:hAnsi="Times New Roman" w:cs="Times New Roman"/>
                <w:color w:val="FF0000"/>
                <w:sz w:val="20"/>
                <w:szCs w:val="20"/>
              </w:rPr>
            </w:pPr>
            <w:r w:rsidRPr="009702D2">
              <w:rPr>
                <w:rFonts w:ascii="Times New Roman" w:eastAsia="Times New Roman" w:hAnsi="Times New Roman" w:cs="Times New Roman"/>
                <w:color w:val="FF0000"/>
                <w:sz w:val="20"/>
                <w:szCs w:val="20"/>
              </w:rPr>
              <w:t>0,0</w:t>
            </w:r>
          </w:p>
        </w:tc>
        <w:tc>
          <w:tcPr>
            <w:tcW w:w="1275" w:type="dxa"/>
          </w:tcPr>
          <w:p w:rsidR="00E81887" w:rsidRPr="009702D2" w:rsidRDefault="009702D2">
            <w:pPr>
              <w:spacing w:after="0" w:line="240" w:lineRule="auto"/>
              <w:jc w:val="center"/>
              <w:rPr>
                <w:rFonts w:ascii="Times New Roman" w:eastAsia="Times New Roman" w:hAnsi="Times New Roman" w:cs="Times New Roman"/>
                <w:color w:val="FF0000"/>
                <w:sz w:val="20"/>
                <w:szCs w:val="20"/>
              </w:rPr>
            </w:pPr>
            <w:r w:rsidRPr="009702D2">
              <w:rPr>
                <w:rFonts w:ascii="Times New Roman" w:eastAsia="Times New Roman" w:hAnsi="Times New Roman" w:cs="Times New Roman"/>
                <w:color w:val="FF0000"/>
                <w:sz w:val="20"/>
                <w:szCs w:val="20"/>
              </w:rPr>
              <w:t>187,5</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281,3</w:t>
            </w:r>
          </w:p>
        </w:tc>
        <w:tc>
          <w:tcPr>
            <w:tcW w:w="9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281,3</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281,3</w:t>
            </w:r>
          </w:p>
        </w:tc>
        <w:tc>
          <w:tcPr>
            <w:tcW w:w="9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281,3</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Pr>
          <w:p w:rsidR="00E81887" w:rsidRPr="009702D2" w:rsidRDefault="009702D2">
            <w:pPr>
              <w:spacing w:after="0" w:line="240" w:lineRule="auto"/>
              <w:jc w:val="center"/>
              <w:rPr>
                <w:rFonts w:ascii="Times New Roman" w:eastAsia="Times New Roman" w:hAnsi="Times New Roman" w:cs="Times New Roman"/>
                <w:color w:val="FF0000"/>
                <w:sz w:val="20"/>
                <w:szCs w:val="20"/>
              </w:rPr>
            </w:pPr>
            <w:r w:rsidRPr="009702D2">
              <w:rPr>
                <w:rFonts w:ascii="Times New Roman" w:eastAsia="Times New Roman" w:hAnsi="Times New Roman" w:cs="Times New Roman"/>
                <w:color w:val="FF0000"/>
                <w:sz w:val="20"/>
                <w:szCs w:val="20"/>
              </w:rPr>
              <w:t>984,5</w:t>
            </w:r>
          </w:p>
        </w:tc>
        <w:tc>
          <w:tcPr>
            <w:tcW w:w="993" w:type="dxa"/>
            <w:tcBorders>
              <w:top w:val="single" w:sz="4" w:space="0" w:color="000000"/>
              <w:bottom w:val="single" w:sz="4" w:space="0" w:color="000000"/>
            </w:tcBorders>
          </w:tcPr>
          <w:p w:rsidR="00E81887" w:rsidRPr="009702D2" w:rsidRDefault="005C157A">
            <w:pPr>
              <w:spacing w:after="0" w:line="240" w:lineRule="auto"/>
              <w:jc w:val="center"/>
              <w:rPr>
                <w:rFonts w:ascii="Times New Roman" w:eastAsia="Times New Roman" w:hAnsi="Times New Roman" w:cs="Times New Roman"/>
                <w:color w:val="FF0000"/>
                <w:sz w:val="20"/>
                <w:szCs w:val="20"/>
              </w:rPr>
            </w:pPr>
            <w:r w:rsidRPr="009702D2">
              <w:rPr>
                <w:rFonts w:ascii="Times New Roman" w:eastAsia="Times New Roman" w:hAnsi="Times New Roman" w:cs="Times New Roman"/>
                <w:color w:val="FF0000"/>
                <w:sz w:val="20"/>
                <w:szCs w:val="20"/>
              </w:rPr>
              <w:t>0,0</w:t>
            </w:r>
          </w:p>
        </w:tc>
        <w:tc>
          <w:tcPr>
            <w:tcW w:w="1275" w:type="dxa"/>
          </w:tcPr>
          <w:p w:rsidR="00E81887" w:rsidRPr="009702D2" w:rsidRDefault="009702D2">
            <w:pPr>
              <w:spacing w:after="0" w:line="240" w:lineRule="auto"/>
              <w:jc w:val="center"/>
              <w:rPr>
                <w:rFonts w:ascii="Times New Roman" w:eastAsia="Times New Roman" w:hAnsi="Times New Roman" w:cs="Times New Roman"/>
                <w:color w:val="FF0000"/>
                <w:sz w:val="20"/>
                <w:szCs w:val="20"/>
              </w:rPr>
            </w:pPr>
            <w:r w:rsidRPr="009702D2">
              <w:rPr>
                <w:rFonts w:ascii="Times New Roman" w:eastAsia="Times New Roman" w:hAnsi="Times New Roman" w:cs="Times New Roman"/>
                <w:color w:val="FF0000"/>
                <w:sz w:val="20"/>
                <w:szCs w:val="20"/>
              </w:rPr>
              <w:t>984,5</w:t>
            </w:r>
          </w:p>
        </w:tc>
        <w:tc>
          <w:tcPr>
            <w:tcW w:w="1134" w:type="dxa"/>
            <w:tcBorders>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bottom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60"/>
        </w:trPr>
        <w:tc>
          <w:tcPr>
            <w:tcW w:w="88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1.1.15</w:t>
            </w:r>
          </w:p>
        </w:tc>
        <w:tc>
          <w:tcPr>
            <w:tcW w:w="247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Осуществление отдельных полномочий по предоставлению мер </w:t>
            </w:r>
            <w:r w:rsidRPr="007B7264">
              <w:rPr>
                <w:rFonts w:ascii="Times New Roman" w:eastAsia="Times New Roman" w:hAnsi="Times New Roman" w:cs="Times New Roman"/>
                <w:sz w:val="20"/>
                <w:szCs w:val="20"/>
              </w:rPr>
              <w:lastRenderedPageBreak/>
              <w:t>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расположенных на территории Краснодарского края, проживающих и работающих в сельской местности</w:t>
            </w:r>
          </w:p>
        </w:tc>
        <w:tc>
          <w:tcPr>
            <w:tcW w:w="557"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71278" w:rsidRDefault="005C157A">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71278" w:rsidRDefault="005C157A">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14637,6</w:t>
            </w:r>
          </w:p>
        </w:tc>
        <w:tc>
          <w:tcPr>
            <w:tcW w:w="993" w:type="dxa"/>
            <w:tcBorders>
              <w:top w:val="single" w:sz="4" w:space="0" w:color="000000"/>
              <w:bottom w:val="single" w:sz="4" w:space="0" w:color="000000"/>
            </w:tcBorders>
          </w:tcPr>
          <w:p w:rsidR="00E81887" w:rsidRPr="00771278" w:rsidRDefault="005C157A">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71278" w:rsidRDefault="005C157A">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14637,6</w:t>
            </w:r>
          </w:p>
        </w:tc>
        <w:tc>
          <w:tcPr>
            <w:tcW w:w="1134" w:type="dxa"/>
            <w:tcBorders>
              <w:top w:val="single" w:sz="4" w:space="0" w:color="000000"/>
              <w:bottom w:val="single" w:sz="4" w:space="0" w:color="000000"/>
              <w:right w:val="single" w:sz="4" w:space="0" w:color="000000"/>
            </w:tcBorders>
          </w:tcPr>
          <w:p w:rsidR="00E81887" w:rsidRPr="00771278" w:rsidRDefault="005C157A">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0,0</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Компенсация расходов на оплату жилых помещений, отопления и освещения для работников ОО </w:t>
            </w:r>
            <w:r w:rsidRPr="007B7264">
              <w:rPr>
                <w:rFonts w:ascii="Times New Roman" w:eastAsia="Times New Roman" w:hAnsi="Times New Roman" w:cs="Times New Roman"/>
                <w:sz w:val="20"/>
                <w:szCs w:val="20"/>
              </w:rPr>
              <w:lastRenderedPageBreak/>
              <w:t>(включая пенсионеров):</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ежегодно не менее 860 человек</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1843" w:type="dxa"/>
            <w:vMerge w:val="restart"/>
            <w:tcBorders>
              <w:top w:val="single" w:sz="4" w:space="0" w:color="000000"/>
              <w:left w:val="single" w:sz="4" w:space="0" w:color="000000"/>
              <w:right w:val="single" w:sz="4" w:space="0" w:color="000000"/>
            </w:tcBorders>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lastRenderedPageBreak/>
              <w:t xml:space="preserve">Заказчики, исполнители - ОО, главный </w:t>
            </w:r>
            <w:r w:rsidRPr="007B7264">
              <w:rPr>
                <w:rFonts w:ascii="Times New Roman" w:eastAsia="Times New Roman" w:hAnsi="Times New Roman" w:cs="Times New Roman"/>
                <w:sz w:val="20"/>
                <w:szCs w:val="20"/>
              </w:rPr>
              <w:lastRenderedPageBreak/>
              <w:t>распорядитель - управление образованием</w:t>
            </w:r>
          </w:p>
        </w:tc>
      </w:tr>
      <w:tr w:rsidR="00BD2AC2" w:rsidRPr="007B7264" w:rsidTr="000D2ACB">
        <w:trPr>
          <w:trHeight w:val="169"/>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71278" w:rsidRDefault="005C157A">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2023</w:t>
            </w:r>
          </w:p>
        </w:tc>
        <w:tc>
          <w:tcPr>
            <w:tcW w:w="1134" w:type="dxa"/>
            <w:tcBorders>
              <w:top w:val="single" w:sz="4" w:space="0" w:color="000000"/>
              <w:bottom w:val="single" w:sz="4" w:space="0" w:color="000000"/>
              <w:right w:val="single" w:sz="4" w:space="0" w:color="000000"/>
            </w:tcBorders>
          </w:tcPr>
          <w:p w:rsidR="00E81887" w:rsidRPr="00771278" w:rsidRDefault="00CF0CA3">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15373,7</w:t>
            </w:r>
          </w:p>
        </w:tc>
        <w:tc>
          <w:tcPr>
            <w:tcW w:w="993" w:type="dxa"/>
            <w:tcBorders>
              <w:top w:val="single" w:sz="4" w:space="0" w:color="000000"/>
              <w:left w:val="single" w:sz="4" w:space="0" w:color="000000"/>
              <w:bottom w:val="single" w:sz="4" w:space="0" w:color="000000"/>
              <w:right w:val="single" w:sz="4" w:space="0" w:color="000000"/>
            </w:tcBorders>
          </w:tcPr>
          <w:p w:rsidR="00E81887" w:rsidRPr="00771278" w:rsidRDefault="005C157A">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71278" w:rsidRDefault="00CF0CA3" w:rsidP="00CF0CA3">
            <w:pPr>
              <w:spacing w:after="0" w:line="240" w:lineRule="auto"/>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 xml:space="preserve">    15373,7</w:t>
            </w:r>
          </w:p>
        </w:tc>
        <w:tc>
          <w:tcPr>
            <w:tcW w:w="1134" w:type="dxa"/>
            <w:tcBorders>
              <w:top w:val="single" w:sz="4" w:space="0" w:color="000000"/>
              <w:left w:val="single" w:sz="4" w:space="0" w:color="000000"/>
              <w:bottom w:val="single" w:sz="4" w:space="0" w:color="000000"/>
              <w:right w:val="single" w:sz="4" w:space="0" w:color="000000"/>
            </w:tcBorders>
          </w:tcPr>
          <w:p w:rsidR="00E81887" w:rsidRPr="00771278" w:rsidRDefault="005C157A">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0,0</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69"/>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71278" w:rsidRDefault="005C157A">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2024</w:t>
            </w:r>
          </w:p>
        </w:tc>
        <w:tc>
          <w:tcPr>
            <w:tcW w:w="1134" w:type="dxa"/>
            <w:tcBorders>
              <w:top w:val="single" w:sz="4" w:space="0" w:color="000000"/>
              <w:bottom w:val="single" w:sz="4" w:space="0" w:color="000000"/>
              <w:right w:val="single" w:sz="4" w:space="0" w:color="000000"/>
            </w:tcBorders>
          </w:tcPr>
          <w:p w:rsidR="00E81887" w:rsidRPr="00771278" w:rsidRDefault="005C157A">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10913,4</w:t>
            </w:r>
          </w:p>
        </w:tc>
        <w:tc>
          <w:tcPr>
            <w:tcW w:w="993" w:type="dxa"/>
            <w:tcBorders>
              <w:top w:val="single" w:sz="4" w:space="0" w:color="000000"/>
              <w:left w:val="single" w:sz="4" w:space="0" w:color="000000"/>
              <w:bottom w:val="single" w:sz="4" w:space="0" w:color="000000"/>
              <w:right w:val="single" w:sz="4" w:space="0" w:color="000000"/>
            </w:tcBorders>
          </w:tcPr>
          <w:p w:rsidR="00E81887" w:rsidRPr="00771278" w:rsidRDefault="005C157A">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71278" w:rsidRDefault="005C157A">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10913,4</w:t>
            </w:r>
          </w:p>
        </w:tc>
        <w:tc>
          <w:tcPr>
            <w:tcW w:w="1134" w:type="dxa"/>
            <w:tcBorders>
              <w:top w:val="single" w:sz="4" w:space="0" w:color="000000"/>
              <w:left w:val="single" w:sz="4" w:space="0" w:color="000000"/>
              <w:bottom w:val="single" w:sz="4" w:space="0" w:color="000000"/>
              <w:right w:val="single" w:sz="4" w:space="0" w:color="000000"/>
            </w:tcBorders>
          </w:tcPr>
          <w:p w:rsidR="00E81887" w:rsidRPr="00771278" w:rsidRDefault="005C157A">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0,0</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295"/>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71278" w:rsidRDefault="005C157A">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2025</w:t>
            </w:r>
          </w:p>
        </w:tc>
        <w:tc>
          <w:tcPr>
            <w:tcW w:w="1134" w:type="dxa"/>
            <w:tcBorders>
              <w:top w:val="single" w:sz="4" w:space="0" w:color="000000"/>
              <w:bottom w:val="single" w:sz="4" w:space="0" w:color="000000"/>
              <w:right w:val="single" w:sz="4" w:space="0" w:color="000000"/>
            </w:tcBorders>
          </w:tcPr>
          <w:p w:rsidR="00E81887" w:rsidRPr="00771278" w:rsidRDefault="005C157A">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11349,9</w:t>
            </w:r>
          </w:p>
        </w:tc>
        <w:tc>
          <w:tcPr>
            <w:tcW w:w="993" w:type="dxa"/>
            <w:tcBorders>
              <w:top w:val="single" w:sz="4" w:space="0" w:color="000000"/>
              <w:left w:val="single" w:sz="4" w:space="0" w:color="000000"/>
              <w:bottom w:val="single" w:sz="4" w:space="0" w:color="000000"/>
              <w:right w:val="single" w:sz="4" w:space="0" w:color="000000"/>
            </w:tcBorders>
          </w:tcPr>
          <w:p w:rsidR="00E81887" w:rsidRPr="00771278" w:rsidRDefault="005C157A">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71278" w:rsidRDefault="005C157A">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11349,9</w:t>
            </w:r>
          </w:p>
        </w:tc>
        <w:tc>
          <w:tcPr>
            <w:tcW w:w="1134" w:type="dxa"/>
            <w:tcBorders>
              <w:top w:val="single" w:sz="4" w:space="0" w:color="000000"/>
              <w:left w:val="single" w:sz="4" w:space="0" w:color="000000"/>
              <w:bottom w:val="single" w:sz="4" w:space="0" w:color="000000"/>
              <w:right w:val="single" w:sz="4" w:space="0" w:color="000000"/>
            </w:tcBorders>
          </w:tcPr>
          <w:p w:rsidR="00E81887" w:rsidRPr="00771278" w:rsidRDefault="005C157A">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0,0</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4"/>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71278" w:rsidRDefault="005C157A">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71278" w:rsidRDefault="00CF0CA3">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52274,6</w:t>
            </w:r>
          </w:p>
        </w:tc>
        <w:tc>
          <w:tcPr>
            <w:tcW w:w="993" w:type="dxa"/>
            <w:tcBorders>
              <w:top w:val="single" w:sz="4" w:space="0" w:color="000000"/>
              <w:bottom w:val="single" w:sz="4" w:space="0" w:color="000000"/>
            </w:tcBorders>
          </w:tcPr>
          <w:p w:rsidR="00E81887" w:rsidRPr="00771278" w:rsidRDefault="005C157A">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71278" w:rsidRDefault="00CF0CA3">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52274,6</w:t>
            </w:r>
          </w:p>
        </w:tc>
        <w:tc>
          <w:tcPr>
            <w:tcW w:w="1134" w:type="dxa"/>
            <w:tcBorders>
              <w:top w:val="single" w:sz="4" w:space="0" w:color="000000"/>
              <w:bottom w:val="single" w:sz="4" w:space="0" w:color="000000"/>
              <w:right w:val="single" w:sz="4" w:space="0" w:color="000000"/>
            </w:tcBorders>
          </w:tcPr>
          <w:p w:rsidR="00E81887" w:rsidRPr="00771278" w:rsidRDefault="005C157A">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0,0</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87"/>
        </w:trPr>
        <w:tc>
          <w:tcPr>
            <w:tcW w:w="88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1.1.16</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CF0CA3" w:rsidRDefault="005C157A">
            <w:pPr>
              <w:spacing w:after="0" w:line="240" w:lineRule="auto"/>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 xml:space="preserve">Прочие расходы в области образования </w:t>
            </w:r>
          </w:p>
        </w:tc>
        <w:tc>
          <w:tcPr>
            <w:tcW w:w="557" w:type="dxa"/>
            <w:vMerge w:val="restart"/>
            <w:tcBorders>
              <w:top w:val="single" w:sz="4" w:space="0" w:color="000000"/>
              <w:left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w:t>
            </w:r>
          </w:p>
          <w:p w:rsidR="00E81887" w:rsidRPr="00CF0CA3"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3675,0</w:t>
            </w:r>
          </w:p>
        </w:tc>
        <w:tc>
          <w:tcPr>
            <w:tcW w:w="993" w:type="dxa"/>
            <w:tcBorders>
              <w:top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3675,0</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18"/>
                <w:szCs w:val="18"/>
              </w:rPr>
            </w:pPr>
            <w:r w:rsidRPr="007B7264">
              <w:rPr>
                <w:rFonts w:ascii="Times New Roman" w:eastAsia="Times New Roman" w:hAnsi="Times New Roman" w:cs="Times New Roman"/>
                <w:sz w:val="18"/>
                <w:szCs w:val="18"/>
              </w:rPr>
              <w:t>Численность педагогических работников ОО, прошедших повышение квалификации и переподготовку</w:t>
            </w:r>
          </w:p>
          <w:p w:rsidR="00E81887" w:rsidRPr="007B7264" w:rsidRDefault="005C157A">
            <w:pPr>
              <w:spacing w:after="0"/>
              <w:rPr>
                <w:rFonts w:ascii="Times New Roman" w:eastAsia="Times New Roman" w:hAnsi="Times New Roman" w:cs="Times New Roman"/>
                <w:sz w:val="18"/>
                <w:szCs w:val="18"/>
              </w:rPr>
            </w:pPr>
            <w:r w:rsidRPr="007B7264">
              <w:rPr>
                <w:rFonts w:ascii="Times New Roman" w:eastAsia="Times New Roman" w:hAnsi="Times New Roman" w:cs="Times New Roman"/>
                <w:sz w:val="20"/>
                <w:szCs w:val="20"/>
              </w:rPr>
              <w:t xml:space="preserve">(ежегодно не менее  </w:t>
            </w:r>
            <w:r w:rsidRPr="007B7264">
              <w:rPr>
                <w:rFonts w:ascii="Times New Roman" w:eastAsia="Times New Roman" w:hAnsi="Times New Roman" w:cs="Times New Roman"/>
                <w:sz w:val="18"/>
                <w:szCs w:val="18"/>
              </w:rPr>
              <w:t xml:space="preserve">58 </w:t>
            </w:r>
            <w:r w:rsidRPr="007B7264">
              <w:rPr>
                <w:rFonts w:ascii="Times New Roman" w:eastAsia="Times New Roman" w:hAnsi="Times New Roman" w:cs="Times New Roman"/>
                <w:sz w:val="20"/>
                <w:szCs w:val="20"/>
              </w:rPr>
              <w:t>человек);</w:t>
            </w:r>
          </w:p>
          <w:p w:rsidR="00E81887" w:rsidRPr="007B7264" w:rsidRDefault="005C157A">
            <w:pPr>
              <w:spacing w:after="0"/>
              <w:jc w:val="center"/>
              <w:rPr>
                <w:rFonts w:ascii="Times New Roman" w:eastAsia="Times New Roman" w:hAnsi="Times New Roman" w:cs="Times New Roman"/>
                <w:sz w:val="18"/>
                <w:szCs w:val="18"/>
              </w:rPr>
            </w:pPr>
            <w:r w:rsidRPr="007B7264">
              <w:rPr>
                <w:rFonts w:ascii="Times New Roman" w:eastAsia="Times New Roman" w:hAnsi="Times New Roman" w:cs="Times New Roman"/>
                <w:sz w:val="18"/>
                <w:szCs w:val="18"/>
              </w:rPr>
              <w:t>организация многодневных походов для учащихся ОО       (ежегодно – 15 походов);</w:t>
            </w:r>
          </w:p>
          <w:p w:rsidR="00E81887" w:rsidRPr="007B7264" w:rsidRDefault="005C157A">
            <w:pPr>
              <w:spacing w:after="0"/>
              <w:jc w:val="center"/>
              <w:rPr>
                <w:rFonts w:ascii="Times New Roman" w:eastAsia="Times New Roman" w:hAnsi="Times New Roman" w:cs="Times New Roman"/>
                <w:sz w:val="18"/>
                <w:szCs w:val="18"/>
              </w:rPr>
            </w:pPr>
            <w:r w:rsidRPr="007B7264">
              <w:rPr>
                <w:rFonts w:ascii="Times New Roman" w:eastAsia="Times New Roman" w:hAnsi="Times New Roman" w:cs="Times New Roman"/>
                <w:sz w:val="18"/>
                <w:szCs w:val="18"/>
              </w:rPr>
              <w:t>организация военно-учебных сборов для юношей 10-х классов, в рамках допризывной военно-учебной  подготовки молодежи  (ежегодно -     1 мероприятие);</w:t>
            </w:r>
          </w:p>
          <w:p w:rsidR="00E81887" w:rsidRPr="007B7264" w:rsidRDefault="005C157A">
            <w:pPr>
              <w:spacing w:after="0"/>
              <w:jc w:val="center"/>
              <w:rPr>
                <w:rFonts w:ascii="Times New Roman" w:eastAsia="Times New Roman" w:hAnsi="Times New Roman" w:cs="Times New Roman"/>
                <w:sz w:val="18"/>
                <w:szCs w:val="18"/>
              </w:rPr>
            </w:pPr>
            <w:r w:rsidRPr="007B7264">
              <w:rPr>
                <w:rFonts w:ascii="Times New Roman" w:eastAsia="Times New Roman" w:hAnsi="Times New Roman" w:cs="Times New Roman"/>
                <w:sz w:val="18"/>
                <w:szCs w:val="18"/>
              </w:rPr>
              <w:t xml:space="preserve">оплата интернет-трафика в </w:t>
            </w:r>
            <w:r w:rsidR="0033633D">
              <w:rPr>
                <w:rFonts w:ascii="Times New Roman" w:eastAsia="Times New Roman" w:hAnsi="Times New Roman" w:cs="Times New Roman"/>
                <w:sz w:val="18"/>
                <w:szCs w:val="18"/>
              </w:rPr>
              <w:t>33 ОО</w:t>
            </w:r>
            <w:r w:rsidRPr="007B7264">
              <w:rPr>
                <w:rFonts w:ascii="Times New Roman" w:eastAsia="Times New Roman" w:hAnsi="Times New Roman" w:cs="Times New Roman"/>
                <w:sz w:val="18"/>
                <w:szCs w:val="18"/>
              </w:rPr>
              <w:t xml:space="preserve"> (расходы на интернет);</w:t>
            </w:r>
          </w:p>
          <w:p w:rsidR="00E81887" w:rsidRPr="007B7264" w:rsidRDefault="005C157A">
            <w:pPr>
              <w:spacing w:after="0"/>
              <w:jc w:val="center"/>
              <w:rPr>
                <w:rFonts w:ascii="Times New Roman" w:eastAsia="Times New Roman" w:hAnsi="Times New Roman" w:cs="Times New Roman"/>
                <w:sz w:val="18"/>
                <w:szCs w:val="18"/>
              </w:rPr>
            </w:pPr>
            <w:r w:rsidRPr="007B7264">
              <w:rPr>
                <w:rFonts w:ascii="Times New Roman" w:eastAsia="Times New Roman" w:hAnsi="Times New Roman" w:cs="Times New Roman"/>
                <w:sz w:val="18"/>
                <w:szCs w:val="18"/>
              </w:rPr>
              <w:t>организация мероприятий в рамках выпускного районного бала (ежегодно -1 мероприятие);</w:t>
            </w:r>
          </w:p>
          <w:p w:rsidR="00E81887" w:rsidRPr="007B7264" w:rsidRDefault="005C157A">
            <w:pPr>
              <w:spacing w:after="0"/>
              <w:jc w:val="center"/>
              <w:rPr>
                <w:sz w:val="18"/>
                <w:szCs w:val="18"/>
                <w:shd w:val="clear" w:color="auto" w:fill="00B0F0"/>
              </w:rPr>
            </w:pPr>
            <w:r w:rsidRPr="007B7264">
              <w:rPr>
                <w:rFonts w:ascii="Times New Roman" w:eastAsia="Times New Roman" w:hAnsi="Times New Roman" w:cs="Times New Roman"/>
                <w:sz w:val="18"/>
                <w:szCs w:val="18"/>
              </w:rPr>
              <w:t>проведение районных мероприятий антинаркотической направленности с учащимися ОО (ежегодно -1 мероприятие)</w:t>
            </w:r>
          </w:p>
        </w:tc>
        <w:tc>
          <w:tcPr>
            <w:tcW w:w="1843" w:type="dxa"/>
            <w:vMerge w:val="restart"/>
            <w:tcBorders>
              <w:top w:val="single" w:sz="4" w:space="0" w:color="000000"/>
              <w:left w:val="single" w:sz="4" w:space="0" w:color="000000"/>
              <w:right w:val="single" w:sz="4" w:space="0" w:color="000000"/>
            </w:tcBorders>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196"/>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CF0CA3"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CF0CA3"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CF0CA3" w:rsidRDefault="008A0A81">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6480,2</w:t>
            </w:r>
          </w:p>
        </w:tc>
        <w:tc>
          <w:tcPr>
            <w:tcW w:w="993" w:type="dxa"/>
            <w:tcBorders>
              <w:top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CF0CA3" w:rsidRDefault="008A0A81">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6480,2</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96"/>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CF0CA3"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CF0CA3"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11350,1</w:t>
            </w:r>
          </w:p>
        </w:tc>
        <w:tc>
          <w:tcPr>
            <w:tcW w:w="993" w:type="dxa"/>
            <w:tcBorders>
              <w:top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11350,1</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96"/>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7870,1</w:t>
            </w:r>
          </w:p>
        </w:tc>
        <w:tc>
          <w:tcPr>
            <w:tcW w:w="993" w:type="dxa"/>
            <w:tcBorders>
              <w:top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7870,1</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96"/>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CF0CA3" w:rsidRDefault="008A0A81">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29375,4</w:t>
            </w:r>
          </w:p>
        </w:tc>
        <w:tc>
          <w:tcPr>
            <w:tcW w:w="993" w:type="dxa"/>
            <w:tcBorders>
              <w:top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CF0CA3" w:rsidRDefault="008A0A81">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29375,4</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55"/>
        </w:trPr>
        <w:tc>
          <w:tcPr>
            <w:tcW w:w="88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1.1.17</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Компенсационная выплата за наем (поднаём) жилья педагогическим и руководящим работникам муниципальных общеобразовательных организаций  </w:t>
            </w:r>
          </w:p>
        </w:tc>
        <w:tc>
          <w:tcPr>
            <w:tcW w:w="557"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1081,8</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1081,8</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Обеспечение квалифицированными кадрами школ района  за счет социальной поддержки, ежегодно 15 человек  в среднегодовом выражении</w:t>
            </w:r>
          </w:p>
        </w:tc>
        <w:tc>
          <w:tcPr>
            <w:tcW w:w="1843"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156"/>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1428,3</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1428,3</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4"/>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1349,2</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1349,2</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2"/>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1506,0</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1506,0</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52"/>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5365,3</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5365,3</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89"/>
        </w:trPr>
        <w:tc>
          <w:tcPr>
            <w:tcW w:w="88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1.1.18</w:t>
            </w:r>
          </w:p>
        </w:tc>
        <w:tc>
          <w:tcPr>
            <w:tcW w:w="247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Организация предоставления дополнительного образования детям в муниципальных образовательных организациях  (проведение медицинских осмотров лиц, занимающихся физической культурой и спортом по углубленной программе медицинского обследования) </w:t>
            </w:r>
          </w:p>
        </w:tc>
        <w:tc>
          <w:tcPr>
            <w:tcW w:w="557"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3924,3</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3924,3</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Численность лиц, занимающихся физической культурой и спортом, прошедших медицинские осмотры по углубленной программе медицинского обследования  </w:t>
            </w:r>
          </w:p>
          <w:p w:rsidR="00E81887" w:rsidRPr="007B7264" w:rsidRDefault="005C157A">
            <w:pPr>
              <w:spacing w:after="0" w:line="240" w:lineRule="auto"/>
              <w:jc w:val="center"/>
              <w:rPr>
                <w:shd w:val="clear" w:color="auto" w:fill="00B0F0"/>
              </w:rPr>
            </w:pPr>
            <w:r w:rsidRPr="007B7264">
              <w:rPr>
                <w:rFonts w:ascii="Times New Roman" w:eastAsia="Times New Roman" w:hAnsi="Times New Roman" w:cs="Times New Roman"/>
                <w:sz w:val="20"/>
                <w:szCs w:val="20"/>
              </w:rPr>
              <w:t xml:space="preserve">ежегодно не менее  </w:t>
            </w:r>
            <w:r w:rsidRPr="007B7264">
              <w:rPr>
                <w:rFonts w:ascii="Times New Roman" w:eastAsia="Times New Roman" w:hAnsi="Times New Roman" w:cs="Times New Roman"/>
                <w:sz w:val="18"/>
                <w:szCs w:val="18"/>
              </w:rPr>
              <w:t xml:space="preserve">1850 </w:t>
            </w:r>
            <w:r w:rsidRPr="007B7264">
              <w:rPr>
                <w:rFonts w:ascii="Times New Roman" w:eastAsia="Times New Roman" w:hAnsi="Times New Roman" w:cs="Times New Roman"/>
                <w:sz w:val="20"/>
                <w:szCs w:val="20"/>
              </w:rPr>
              <w:t>человек</w:t>
            </w:r>
          </w:p>
        </w:tc>
        <w:tc>
          <w:tcPr>
            <w:tcW w:w="1843"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238"/>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4500,0</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4500,0</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38"/>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8595,2</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8595,2</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38"/>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8595,2</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8595,2</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38"/>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25614,7</w:t>
            </w:r>
          </w:p>
        </w:tc>
        <w:tc>
          <w:tcPr>
            <w:tcW w:w="9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25614,7</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51"/>
        </w:trPr>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1.1.19</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557"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48720,8</w:t>
            </w:r>
          </w:p>
        </w:tc>
        <w:tc>
          <w:tcPr>
            <w:tcW w:w="9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48720,8</w:t>
            </w:r>
          </w:p>
        </w:tc>
        <w:tc>
          <w:tcPr>
            <w:tcW w:w="1275"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Доля педагогических работников образовательных организаций, получивших ежемесячное денежное вознаграждение за классное руководство в общей численности педагогических работников такой категории  - 100% ежегодно</w:t>
            </w:r>
          </w:p>
        </w:tc>
        <w:tc>
          <w:tcPr>
            <w:tcW w:w="1843"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251"/>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E81887" w:rsidRPr="009702D2" w:rsidRDefault="009702D2">
            <w:pPr>
              <w:spacing w:after="0" w:line="240" w:lineRule="auto"/>
              <w:jc w:val="center"/>
              <w:rPr>
                <w:rFonts w:ascii="Times New Roman" w:eastAsia="Times New Roman" w:hAnsi="Times New Roman" w:cs="Times New Roman"/>
                <w:color w:val="FF0000"/>
                <w:sz w:val="20"/>
                <w:szCs w:val="20"/>
              </w:rPr>
            </w:pPr>
            <w:r w:rsidRPr="009702D2">
              <w:rPr>
                <w:rFonts w:ascii="Times New Roman" w:eastAsia="Times New Roman" w:hAnsi="Times New Roman" w:cs="Times New Roman"/>
                <w:color w:val="FF0000"/>
                <w:sz w:val="20"/>
                <w:szCs w:val="20"/>
              </w:rPr>
              <w:t>49007,3</w:t>
            </w:r>
          </w:p>
        </w:tc>
        <w:tc>
          <w:tcPr>
            <w:tcW w:w="993" w:type="dxa"/>
            <w:tcBorders>
              <w:top w:val="single" w:sz="4" w:space="0" w:color="000000"/>
              <w:left w:val="single" w:sz="4" w:space="0" w:color="000000"/>
              <w:bottom w:val="single" w:sz="4" w:space="0" w:color="000000"/>
              <w:right w:val="single" w:sz="4" w:space="0" w:color="000000"/>
            </w:tcBorders>
          </w:tcPr>
          <w:p w:rsidR="00E81887" w:rsidRPr="009702D2" w:rsidRDefault="009702D2">
            <w:pPr>
              <w:spacing w:after="0" w:line="240" w:lineRule="auto"/>
              <w:jc w:val="center"/>
              <w:rPr>
                <w:rFonts w:ascii="Times New Roman" w:eastAsia="Times New Roman" w:hAnsi="Times New Roman" w:cs="Times New Roman"/>
                <w:color w:val="FF0000"/>
                <w:sz w:val="20"/>
                <w:szCs w:val="20"/>
              </w:rPr>
            </w:pPr>
            <w:r w:rsidRPr="009702D2">
              <w:rPr>
                <w:rFonts w:ascii="Times New Roman" w:eastAsia="Times New Roman" w:hAnsi="Times New Roman" w:cs="Times New Roman"/>
                <w:color w:val="FF0000"/>
                <w:sz w:val="20"/>
                <w:szCs w:val="20"/>
              </w:rPr>
              <w:t>49007,3</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51"/>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47705,3</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47705,3</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51"/>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47705,3</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47705,3</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51"/>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9702D2">
            <w:pPr>
              <w:spacing w:after="0" w:line="240" w:lineRule="auto"/>
              <w:jc w:val="center"/>
              <w:rPr>
                <w:rFonts w:ascii="Times New Roman" w:eastAsia="Times New Roman" w:hAnsi="Times New Roman" w:cs="Times New Roman"/>
                <w:sz w:val="20"/>
                <w:szCs w:val="20"/>
              </w:rPr>
            </w:pPr>
            <w:r w:rsidRPr="009702D2">
              <w:rPr>
                <w:rFonts w:ascii="Times New Roman" w:eastAsia="Times New Roman" w:hAnsi="Times New Roman" w:cs="Times New Roman"/>
                <w:color w:val="FF0000"/>
                <w:sz w:val="20"/>
                <w:szCs w:val="20"/>
              </w:rPr>
              <w:t>193138,7</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9702D2">
            <w:pPr>
              <w:spacing w:after="0" w:line="240" w:lineRule="auto"/>
              <w:jc w:val="center"/>
              <w:rPr>
                <w:rFonts w:ascii="Times New Roman" w:eastAsia="Times New Roman" w:hAnsi="Times New Roman" w:cs="Times New Roman"/>
                <w:sz w:val="20"/>
                <w:szCs w:val="20"/>
              </w:rPr>
            </w:pPr>
            <w:r w:rsidRPr="009702D2">
              <w:rPr>
                <w:rFonts w:ascii="Times New Roman" w:eastAsia="Times New Roman" w:hAnsi="Times New Roman" w:cs="Times New Roman"/>
                <w:color w:val="FF0000"/>
                <w:sz w:val="20"/>
                <w:szCs w:val="20"/>
              </w:rPr>
              <w:t>193138,7</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98"/>
        </w:trPr>
        <w:tc>
          <w:tcPr>
            <w:tcW w:w="880" w:type="dxa"/>
            <w:vMerge w:val="restart"/>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1.1.20</w:t>
            </w:r>
          </w:p>
        </w:tc>
        <w:tc>
          <w:tcPr>
            <w:tcW w:w="2470"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Мероприятия по обеспечению противопожарной безопасности образовательных организаций</w:t>
            </w:r>
          </w:p>
        </w:tc>
        <w:tc>
          <w:tcPr>
            <w:tcW w:w="557"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11391,1</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11391,1</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Количество ОО в которых проводятся мероприятия по приведению ОО в соответствие с требованиями надзорных органов – 91 учреждение ежегодно</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1843" w:type="dxa"/>
            <w:vMerge w:val="restart"/>
            <w:tcBorders>
              <w:top w:val="single" w:sz="4" w:space="0" w:color="000000"/>
              <w:left w:val="single" w:sz="4" w:space="0" w:color="000000"/>
              <w:bottom w:val="single" w:sz="4" w:space="0" w:color="000000"/>
            </w:tcBorders>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236"/>
        </w:trPr>
        <w:tc>
          <w:tcPr>
            <w:tcW w:w="880" w:type="dxa"/>
            <w:vMerge/>
            <w:tcBorders>
              <w:top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E81887" w:rsidRPr="00CF0CA3" w:rsidRDefault="008A0A81">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12411,6</w:t>
            </w:r>
          </w:p>
        </w:tc>
        <w:tc>
          <w:tcPr>
            <w:tcW w:w="993" w:type="dxa"/>
            <w:tcBorders>
              <w:top w:val="single" w:sz="4" w:space="0" w:color="000000"/>
              <w:left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CF0CA3" w:rsidRDefault="008A0A81">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12411,6</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36"/>
        </w:trPr>
        <w:tc>
          <w:tcPr>
            <w:tcW w:w="880" w:type="dxa"/>
            <w:vMerge/>
            <w:tcBorders>
              <w:top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17854,4</w:t>
            </w:r>
          </w:p>
        </w:tc>
        <w:tc>
          <w:tcPr>
            <w:tcW w:w="993" w:type="dxa"/>
            <w:tcBorders>
              <w:top w:val="single" w:sz="4" w:space="0" w:color="000000"/>
              <w:left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17854,4</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36"/>
        </w:trPr>
        <w:tc>
          <w:tcPr>
            <w:tcW w:w="880" w:type="dxa"/>
            <w:vMerge/>
            <w:tcBorders>
              <w:top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17854,4</w:t>
            </w:r>
          </w:p>
        </w:tc>
        <w:tc>
          <w:tcPr>
            <w:tcW w:w="993" w:type="dxa"/>
            <w:tcBorders>
              <w:top w:val="single" w:sz="4" w:space="0" w:color="000000"/>
              <w:left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17854,4</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3"/>
        </w:trPr>
        <w:tc>
          <w:tcPr>
            <w:tcW w:w="880" w:type="dxa"/>
            <w:vMerge/>
            <w:tcBorders>
              <w:top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w:t>
            </w:r>
            <w:r w:rsidRPr="007B7264">
              <w:rPr>
                <w:rFonts w:ascii="Times New Roman" w:eastAsia="Times New Roman" w:hAnsi="Times New Roman" w:cs="Times New Roman"/>
                <w:sz w:val="20"/>
                <w:szCs w:val="20"/>
              </w:rPr>
              <w:lastRenderedPageBreak/>
              <w:t>о</w:t>
            </w:r>
          </w:p>
        </w:tc>
        <w:tc>
          <w:tcPr>
            <w:tcW w:w="1134" w:type="dxa"/>
            <w:tcBorders>
              <w:top w:val="single" w:sz="4" w:space="0" w:color="000000"/>
              <w:left w:val="single" w:sz="4" w:space="0" w:color="000000"/>
              <w:bottom w:val="single" w:sz="4" w:space="0" w:color="000000"/>
              <w:right w:val="single" w:sz="4" w:space="0" w:color="000000"/>
            </w:tcBorders>
          </w:tcPr>
          <w:p w:rsidR="00E81887" w:rsidRPr="00CF0CA3" w:rsidRDefault="008A0A81">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lastRenderedPageBreak/>
              <w:t>59511,5</w:t>
            </w:r>
          </w:p>
        </w:tc>
        <w:tc>
          <w:tcPr>
            <w:tcW w:w="993" w:type="dxa"/>
            <w:tcBorders>
              <w:top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CF0CA3" w:rsidRDefault="008A0A81">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59511,5</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bottom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42"/>
        </w:trPr>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1.1.21</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Мероприятия по антитеррористической защищенности в   муниципальных образовательных организациях</w:t>
            </w:r>
          </w:p>
        </w:tc>
        <w:tc>
          <w:tcPr>
            <w:tcW w:w="557"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28897,2</w:t>
            </w:r>
          </w:p>
        </w:tc>
        <w:tc>
          <w:tcPr>
            <w:tcW w:w="993" w:type="dxa"/>
            <w:tcBorders>
              <w:top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275" w:type="dxa"/>
            <w:tcBorders>
              <w:top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28897,2</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right w:val="single" w:sz="4" w:space="0" w:color="000000"/>
            </w:tcBorders>
            <w:shd w:val="clear" w:color="auto" w:fill="auto"/>
          </w:tcPr>
          <w:p w:rsidR="001F6AF5" w:rsidRPr="007B7264" w:rsidRDefault="001F6AF5" w:rsidP="001F6AF5">
            <w:pPr>
              <w:spacing w:after="0" w:line="240" w:lineRule="auto"/>
              <w:ind w:firstLine="32"/>
              <w:rPr>
                <w:rFonts w:ascii="Times New Roman" w:hAnsi="Times New Roman" w:cs="Times New Roman"/>
                <w:sz w:val="20"/>
                <w:szCs w:val="20"/>
              </w:rPr>
            </w:pPr>
            <w:r w:rsidRPr="007B7264">
              <w:rPr>
                <w:rFonts w:ascii="Times New Roman" w:hAnsi="Times New Roman" w:cs="Times New Roman"/>
                <w:sz w:val="20"/>
                <w:szCs w:val="20"/>
              </w:rPr>
              <w:t>2022-2025 годы - обслуживание «тревожной кнопки» в 91 ОО;</w:t>
            </w:r>
          </w:p>
          <w:p w:rsidR="001F6AF5" w:rsidRPr="007B7264" w:rsidRDefault="001F6AF5" w:rsidP="001F6AF5">
            <w:pPr>
              <w:spacing w:after="0" w:line="240" w:lineRule="auto"/>
              <w:ind w:firstLine="32"/>
              <w:rPr>
                <w:rFonts w:ascii="Times New Roman" w:hAnsi="Times New Roman" w:cs="Times New Roman"/>
                <w:sz w:val="20"/>
                <w:szCs w:val="20"/>
              </w:rPr>
            </w:pPr>
            <w:r w:rsidRPr="007B7264">
              <w:rPr>
                <w:rFonts w:ascii="Times New Roman" w:hAnsi="Times New Roman" w:cs="Times New Roman"/>
                <w:sz w:val="20"/>
                <w:szCs w:val="20"/>
              </w:rPr>
              <w:t>2022-2025 годы - обеспечение специализированной охраны в 89 ОО; 2022 год - установка дополнительных видеокамер в 54 ОО; 2022-2025 годы -  обслуживание видеонаблюдения в 91 ОО; 2022 год - изготовление проектов по установке системы оповещения и упра</w:t>
            </w:r>
            <w:r>
              <w:rPr>
                <w:rFonts w:ascii="Times New Roman" w:hAnsi="Times New Roman" w:cs="Times New Roman"/>
                <w:sz w:val="20"/>
                <w:szCs w:val="20"/>
              </w:rPr>
              <w:t>вления эвакуацией при ЧС в 21</w:t>
            </w:r>
            <w:r w:rsidRPr="007B7264">
              <w:rPr>
                <w:rFonts w:ascii="Times New Roman" w:hAnsi="Times New Roman" w:cs="Times New Roman"/>
                <w:sz w:val="20"/>
                <w:szCs w:val="20"/>
              </w:rPr>
              <w:t>ОО;</w:t>
            </w:r>
          </w:p>
          <w:p w:rsidR="008A3587" w:rsidRPr="007B7264" w:rsidRDefault="001F6AF5" w:rsidP="001F6AF5">
            <w:pPr>
              <w:spacing w:after="0" w:line="240" w:lineRule="auto"/>
              <w:jc w:val="both"/>
              <w:rPr>
                <w:rFonts w:ascii="Times New Roman" w:hAnsi="Times New Roman" w:cs="Times New Roman"/>
                <w:sz w:val="20"/>
                <w:szCs w:val="20"/>
              </w:rPr>
            </w:pPr>
            <w:r w:rsidRPr="007B7264">
              <w:rPr>
                <w:rFonts w:ascii="Times New Roman" w:hAnsi="Times New Roman" w:cs="Times New Roman"/>
                <w:sz w:val="20"/>
                <w:szCs w:val="20"/>
              </w:rPr>
              <w:t>монтаж охранного</w:t>
            </w:r>
            <w:r>
              <w:rPr>
                <w:rFonts w:ascii="Times New Roman" w:hAnsi="Times New Roman" w:cs="Times New Roman"/>
                <w:sz w:val="20"/>
                <w:szCs w:val="20"/>
              </w:rPr>
              <w:t xml:space="preserve"> освещения территории в3</w:t>
            </w:r>
            <w:r w:rsidRPr="007B7264">
              <w:rPr>
                <w:rFonts w:ascii="Times New Roman" w:hAnsi="Times New Roman" w:cs="Times New Roman"/>
                <w:sz w:val="20"/>
                <w:szCs w:val="20"/>
              </w:rPr>
              <w:t xml:space="preserve"> ОО; приоб</w:t>
            </w:r>
            <w:r>
              <w:rPr>
                <w:rFonts w:ascii="Times New Roman" w:hAnsi="Times New Roman" w:cs="Times New Roman"/>
                <w:sz w:val="20"/>
                <w:szCs w:val="20"/>
              </w:rPr>
              <w:t xml:space="preserve">ретение металлодетектора для 1 </w:t>
            </w:r>
            <w:r w:rsidRPr="007B7264">
              <w:rPr>
                <w:rFonts w:ascii="Times New Roman" w:hAnsi="Times New Roman" w:cs="Times New Roman"/>
                <w:sz w:val="20"/>
                <w:szCs w:val="20"/>
              </w:rPr>
              <w:t xml:space="preserve">ОО; </w:t>
            </w:r>
            <w:r>
              <w:rPr>
                <w:rFonts w:ascii="Times New Roman" w:hAnsi="Times New Roman" w:cs="Times New Roman"/>
                <w:sz w:val="20"/>
                <w:szCs w:val="20"/>
              </w:rPr>
              <w:t>монтаж дополнительных камер с целью устранения слепых зон в системе видеонаблюдения</w:t>
            </w:r>
            <w:r w:rsidRPr="007B7264">
              <w:rPr>
                <w:rFonts w:ascii="Times New Roman" w:hAnsi="Times New Roman" w:cs="Times New Roman"/>
                <w:sz w:val="20"/>
                <w:szCs w:val="20"/>
              </w:rPr>
              <w:t xml:space="preserve"> </w:t>
            </w:r>
            <w:r>
              <w:rPr>
                <w:rFonts w:ascii="Times New Roman" w:hAnsi="Times New Roman" w:cs="Times New Roman"/>
                <w:sz w:val="20"/>
                <w:szCs w:val="20"/>
              </w:rPr>
              <w:t xml:space="preserve">в </w:t>
            </w:r>
            <w:r w:rsidRPr="007B7264">
              <w:rPr>
                <w:rFonts w:ascii="Times New Roman" w:hAnsi="Times New Roman" w:cs="Times New Roman"/>
                <w:sz w:val="20"/>
                <w:szCs w:val="20"/>
              </w:rPr>
              <w:t xml:space="preserve">  </w:t>
            </w:r>
            <w:r>
              <w:rPr>
                <w:rFonts w:ascii="Times New Roman" w:hAnsi="Times New Roman" w:cs="Times New Roman"/>
                <w:sz w:val="20"/>
                <w:szCs w:val="20"/>
              </w:rPr>
              <w:t xml:space="preserve">4 </w:t>
            </w:r>
            <w:r w:rsidRPr="007B7264">
              <w:rPr>
                <w:rFonts w:ascii="Times New Roman" w:hAnsi="Times New Roman" w:cs="Times New Roman"/>
                <w:sz w:val="20"/>
                <w:szCs w:val="20"/>
              </w:rPr>
              <w:t>ОО</w:t>
            </w:r>
            <w:r>
              <w:rPr>
                <w:rFonts w:ascii="Times New Roman" w:hAnsi="Times New Roman" w:cs="Times New Roman"/>
                <w:sz w:val="20"/>
                <w:szCs w:val="20"/>
              </w:rPr>
              <w:t xml:space="preserve">; 2023 год - </w:t>
            </w:r>
            <w:r>
              <w:rPr>
                <w:rFonts w:ascii="Times New Roman" w:hAnsi="Times New Roman" w:cs="Times New Roman"/>
                <w:sz w:val="18"/>
                <w:szCs w:val="18"/>
              </w:rPr>
              <w:t>м</w:t>
            </w:r>
            <w:r w:rsidRPr="00FF2342">
              <w:rPr>
                <w:rFonts w:ascii="Times New Roman" w:hAnsi="Times New Roman" w:cs="Times New Roman"/>
                <w:sz w:val="18"/>
                <w:szCs w:val="18"/>
              </w:rPr>
              <w:t>онтаж системы оповеще</w:t>
            </w:r>
            <w:r>
              <w:rPr>
                <w:rFonts w:ascii="Times New Roman" w:hAnsi="Times New Roman" w:cs="Times New Roman"/>
                <w:sz w:val="18"/>
                <w:szCs w:val="18"/>
              </w:rPr>
              <w:t>ния и управления эвакуацией лиц при угрозе и возникновения ЧС в 70 ОО,  монтаж охранной сигнализации в 9 ОО.</w:t>
            </w:r>
          </w:p>
        </w:tc>
        <w:tc>
          <w:tcPr>
            <w:tcW w:w="1843" w:type="dxa"/>
            <w:vMerge w:val="restart"/>
            <w:tcBorders>
              <w:top w:val="single" w:sz="4" w:space="0" w:color="000000"/>
              <w:left w:val="single" w:sz="4" w:space="0" w:color="000000"/>
              <w:right w:val="single" w:sz="4" w:space="0" w:color="000000"/>
            </w:tcBorders>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209"/>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E81887" w:rsidRPr="00CF0CA3" w:rsidRDefault="008A0A81">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49505,8</w:t>
            </w:r>
          </w:p>
        </w:tc>
        <w:tc>
          <w:tcPr>
            <w:tcW w:w="993" w:type="dxa"/>
            <w:tcBorders>
              <w:top w:val="single" w:sz="4" w:space="0" w:color="000000"/>
              <w:left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CF0CA3" w:rsidRDefault="008A0A81">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49505,8</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09"/>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25126,3</w:t>
            </w:r>
          </w:p>
        </w:tc>
        <w:tc>
          <w:tcPr>
            <w:tcW w:w="993" w:type="dxa"/>
            <w:tcBorders>
              <w:top w:val="single" w:sz="4" w:space="0" w:color="000000"/>
              <w:left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25126,3</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4"/>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25126,3</w:t>
            </w:r>
          </w:p>
        </w:tc>
        <w:tc>
          <w:tcPr>
            <w:tcW w:w="993" w:type="dxa"/>
            <w:tcBorders>
              <w:top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25126,3</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4"/>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CF0CA3" w:rsidRDefault="008A0A81" w:rsidP="007270F6">
            <w:pPr>
              <w:spacing w:after="0" w:line="240" w:lineRule="auto"/>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128655,6</w:t>
            </w:r>
          </w:p>
        </w:tc>
        <w:tc>
          <w:tcPr>
            <w:tcW w:w="993" w:type="dxa"/>
            <w:tcBorders>
              <w:top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CF0CA3" w:rsidRDefault="008A0A81">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128655,6</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82"/>
        </w:trPr>
        <w:tc>
          <w:tcPr>
            <w:tcW w:w="88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1.1.22</w:t>
            </w:r>
          </w:p>
        </w:tc>
        <w:tc>
          <w:tcPr>
            <w:tcW w:w="247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Участие в профилактике терроризма в части обеспечение инженерно-технической защищенности муниципальных образовательных организаций</w:t>
            </w:r>
          </w:p>
        </w:tc>
        <w:tc>
          <w:tcPr>
            <w:tcW w:w="557"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9702D2" w:rsidRDefault="005C157A">
            <w:pPr>
              <w:spacing w:after="0" w:line="240" w:lineRule="auto"/>
              <w:jc w:val="center"/>
              <w:rPr>
                <w:rFonts w:ascii="Times New Roman" w:eastAsia="Times New Roman" w:hAnsi="Times New Roman" w:cs="Times New Roman"/>
                <w:sz w:val="20"/>
                <w:szCs w:val="20"/>
              </w:rPr>
            </w:pPr>
            <w:r w:rsidRPr="009702D2">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9702D2" w:rsidRDefault="005C157A">
            <w:pPr>
              <w:spacing w:after="0" w:line="240" w:lineRule="auto"/>
              <w:jc w:val="center"/>
              <w:rPr>
                <w:rFonts w:ascii="Times New Roman" w:eastAsia="Times New Roman" w:hAnsi="Times New Roman" w:cs="Times New Roman"/>
                <w:sz w:val="20"/>
                <w:szCs w:val="20"/>
              </w:rPr>
            </w:pPr>
            <w:r w:rsidRPr="009702D2">
              <w:rPr>
                <w:rFonts w:ascii="Times New Roman" w:eastAsia="Times New Roman" w:hAnsi="Times New Roman" w:cs="Times New Roman"/>
                <w:sz w:val="20"/>
                <w:szCs w:val="20"/>
              </w:rPr>
              <w:t>20877,0</w:t>
            </w:r>
          </w:p>
        </w:tc>
        <w:tc>
          <w:tcPr>
            <w:tcW w:w="993" w:type="dxa"/>
            <w:tcBorders>
              <w:top w:val="single" w:sz="4" w:space="0" w:color="000000"/>
              <w:bottom w:val="single" w:sz="4" w:space="0" w:color="000000"/>
              <w:right w:val="single" w:sz="4" w:space="0" w:color="000000"/>
            </w:tcBorders>
          </w:tcPr>
          <w:p w:rsidR="00E81887" w:rsidRPr="009702D2" w:rsidRDefault="005C157A">
            <w:pPr>
              <w:spacing w:after="0" w:line="240" w:lineRule="auto"/>
              <w:jc w:val="center"/>
              <w:rPr>
                <w:rFonts w:ascii="Times New Roman" w:eastAsia="Times New Roman" w:hAnsi="Times New Roman" w:cs="Times New Roman"/>
                <w:sz w:val="20"/>
                <w:szCs w:val="20"/>
              </w:rPr>
            </w:pPr>
            <w:r w:rsidRPr="009702D2">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9702D2" w:rsidRDefault="005C157A">
            <w:pPr>
              <w:spacing w:after="0" w:line="240" w:lineRule="auto"/>
              <w:jc w:val="center"/>
              <w:rPr>
                <w:rFonts w:ascii="Times New Roman" w:eastAsia="Times New Roman" w:hAnsi="Times New Roman" w:cs="Times New Roman"/>
                <w:sz w:val="20"/>
                <w:szCs w:val="20"/>
              </w:rPr>
            </w:pPr>
            <w:r w:rsidRPr="009702D2">
              <w:rPr>
                <w:rFonts w:ascii="Times New Roman" w:eastAsia="Times New Roman" w:hAnsi="Times New Roman" w:cs="Times New Roman"/>
                <w:sz w:val="20"/>
                <w:szCs w:val="20"/>
              </w:rPr>
              <w:t>8164,3</w:t>
            </w:r>
          </w:p>
        </w:tc>
        <w:tc>
          <w:tcPr>
            <w:tcW w:w="1134" w:type="dxa"/>
            <w:tcBorders>
              <w:top w:val="single" w:sz="4" w:space="0" w:color="000000"/>
              <w:left w:val="single" w:sz="4" w:space="0" w:color="000000"/>
              <w:bottom w:val="single" w:sz="4" w:space="0" w:color="000000"/>
              <w:right w:val="single" w:sz="4" w:space="0" w:color="000000"/>
            </w:tcBorders>
          </w:tcPr>
          <w:p w:rsidR="00E81887" w:rsidRPr="009702D2" w:rsidRDefault="005C157A">
            <w:pPr>
              <w:spacing w:after="0" w:line="240" w:lineRule="auto"/>
              <w:jc w:val="center"/>
              <w:rPr>
                <w:rFonts w:ascii="Times New Roman" w:eastAsia="Times New Roman" w:hAnsi="Times New Roman" w:cs="Times New Roman"/>
                <w:sz w:val="20"/>
                <w:szCs w:val="20"/>
              </w:rPr>
            </w:pPr>
            <w:r w:rsidRPr="009702D2">
              <w:rPr>
                <w:rFonts w:ascii="Times New Roman" w:eastAsia="Times New Roman" w:hAnsi="Times New Roman" w:cs="Times New Roman"/>
                <w:sz w:val="20"/>
                <w:szCs w:val="20"/>
              </w:rPr>
              <w:t>12712,7</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right w:val="single" w:sz="4" w:space="0" w:color="000000"/>
            </w:tcBorders>
            <w:shd w:val="clear" w:color="auto" w:fill="auto"/>
          </w:tcPr>
          <w:p w:rsidR="00E81887" w:rsidRPr="007B7264" w:rsidRDefault="00562983" w:rsidP="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 год  - п</w:t>
            </w:r>
            <w:r w:rsidR="005C157A" w:rsidRPr="007B7264">
              <w:rPr>
                <w:rFonts w:ascii="Times New Roman" w:eastAsia="Times New Roman" w:hAnsi="Times New Roman" w:cs="Times New Roman"/>
                <w:sz w:val="20"/>
                <w:szCs w:val="20"/>
              </w:rPr>
              <w:t>роведены работы по инженерно-технической защищенности в 14 ОО</w:t>
            </w:r>
            <w:r w:rsidRPr="007B7264">
              <w:rPr>
                <w:rFonts w:ascii="Times New Roman" w:eastAsia="Times New Roman" w:hAnsi="Times New Roman" w:cs="Times New Roman"/>
                <w:sz w:val="20"/>
                <w:szCs w:val="20"/>
              </w:rPr>
              <w:t>;</w:t>
            </w:r>
          </w:p>
          <w:p w:rsidR="00562983" w:rsidRPr="007B7264" w:rsidRDefault="00562983" w:rsidP="00EF474F">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2023 год  - проведены работы по инженерно-технической защищенности в </w:t>
            </w:r>
            <w:r w:rsidR="00EF474F">
              <w:rPr>
                <w:rFonts w:ascii="Times New Roman" w:eastAsia="Times New Roman" w:hAnsi="Times New Roman" w:cs="Times New Roman"/>
                <w:sz w:val="20"/>
                <w:szCs w:val="20"/>
              </w:rPr>
              <w:t>2-х</w:t>
            </w:r>
            <w:r w:rsidRPr="007B7264">
              <w:rPr>
                <w:rFonts w:ascii="Times New Roman" w:eastAsia="Times New Roman" w:hAnsi="Times New Roman" w:cs="Times New Roman"/>
                <w:sz w:val="20"/>
                <w:szCs w:val="20"/>
              </w:rPr>
              <w:t xml:space="preserve"> ОО</w:t>
            </w:r>
          </w:p>
        </w:tc>
        <w:tc>
          <w:tcPr>
            <w:tcW w:w="1843"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widowControl w:val="0"/>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p w:rsidR="00C32AD0" w:rsidRPr="007B7264" w:rsidRDefault="00C32AD0">
            <w:pPr>
              <w:widowControl w:val="0"/>
              <w:spacing w:after="0" w:line="240" w:lineRule="auto"/>
              <w:jc w:val="center"/>
              <w:rPr>
                <w:rFonts w:ascii="Times New Roman" w:eastAsia="Times New Roman" w:hAnsi="Times New Roman" w:cs="Times New Roman"/>
                <w:sz w:val="20"/>
                <w:szCs w:val="20"/>
              </w:rPr>
            </w:pPr>
          </w:p>
          <w:p w:rsidR="00C32AD0" w:rsidRPr="007B7264" w:rsidRDefault="00C32AD0">
            <w:pPr>
              <w:widowControl w:val="0"/>
              <w:spacing w:after="0" w:line="240" w:lineRule="auto"/>
              <w:jc w:val="center"/>
              <w:rPr>
                <w:rFonts w:ascii="Times New Roman" w:eastAsia="Times New Roman" w:hAnsi="Times New Roman" w:cs="Times New Roman"/>
                <w:sz w:val="20"/>
                <w:szCs w:val="20"/>
              </w:rPr>
            </w:pPr>
          </w:p>
          <w:p w:rsidR="00C32AD0" w:rsidRPr="007B7264" w:rsidRDefault="00C32AD0">
            <w:pPr>
              <w:widowControl w:val="0"/>
              <w:spacing w:after="0" w:line="240" w:lineRule="auto"/>
              <w:jc w:val="center"/>
              <w:rPr>
                <w:rFonts w:ascii="Times New Roman" w:eastAsia="Times New Roman" w:hAnsi="Times New Roman" w:cs="Times New Roman"/>
                <w:sz w:val="24"/>
                <w:szCs w:val="24"/>
              </w:rPr>
            </w:pPr>
          </w:p>
        </w:tc>
      </w:tr>
      <w:tr w:rsidR="00BD2AC2" w:rsidRPr="007B7264" w:rsidTr="000D2ACB">
        <w:trPr>
          <w:trHeight w:val="225"/>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9702D2" w:rsidRDefault="005C157A">
            <w:pPr>
              <w:spacing w:after="0" w:line="240" w:lineRule="auto"/>
              <w:jc w:val="center"/>
              <w:rPr>
                <w:rFonts w:ascii="Times New Roman" w:eastAsia="Times New Roman" w:hAnsi="Times New Roman" w:cs="Times New Roman"/>
                <w:sz w:val="20"/>
                <w:szCs w:val="20"/>
              </w:rPr>
            </w:pPr>
            <w:r w:rsidRPr="009702D2">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9702D2" w:rsidRDefault="00FB4874">
            <w:pPr>
              <w:spacing w:after="0" w:line="240" w:lineRule="auto"/>
              <w:jc w:val="center"/>
              <w:rPr>
                <w:rFonts w:ascii="Times New Roman" w:eastAsia="Times New Roman" w:hAnsi="Times New Roman" w:cs="Times New Roman"/>
                <w:sz w:val="20"/>
                <w:szCs w:val="20"/>
              </w:rPr>
            </w:pPr>
            <w:r w:rsidRPr="009702D2">
              <w:rPr>
                <w:rFonts w:ascii="Times New Roman" w:eastAsia="Times New Roman" w:hAnsi="Times New Roman" w:cs="Times New Roman"/>
                <w:sz w:val="20"/>
                <w:szCs w:val="20"/>
              </w:rPr>
              <w:t>21597,5</w:t>
            </w:r>
          </w:p>
        </w:tc>
        <w:tc>
          <w:tcPr>
            <w:tcW w:w="993" w:type="dxa"/>
            <w:tcBorders>
              <w:top w:val="single" w:sz="4" w:space="0" w:color="000000"/>
              <w:bottom w:val="single" w:sz="4" w:space="0" w:color="000000"/>
              <w:right w:val="single" w:sz="4" w:space="0" w:color="000000"/>
            </w:tcBorders>
          </w:tcPr>
          <w:p w:rsidR="00E81887" w:rsidRPr="009702D2" w:rsidRDefault="005C157A">
            <w:pPr>
              <w:spacing w:after="0" w:line="240" w:lineRule="auto"/>
              <w:jc w:val="center"/>
              <w:rPr>
                <w:rFonts w:ascii="Times New Roman" w:eastAsia="Times New Roman" w:hAnsi="Times New Roman" w:cs="Times New Roman"/>
                <w:sz w:val="20"/>
                <w:szCs w:val="20"/>
              </w:rPr>
            </w:pPr>
            <w:r w:rsidRPr="009702D2">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9702D2" w:rsidRDefault="005C157A">
            <w:pPr>
              <w:spacing w:after="0" w:line="240" w:lineRule="auto"/>
              <w:jc w:val="center"/>
              <w:rPr>
                <w:rFonts w:ascii="Times New Roman" w:eastAsia="Times New Roman" w:hAnsi="Times New Roman" w:cs="Times New Roman"/>
                <w:sz w:val="20"/>
                <w:szCs w:val="20"/>
              </w:rPr>
            </w:pPr>
            <w:r w:rsidRPr="009702D2">
              <w:rPr>
                <w:rFonts w:ascii="Times New Roman" w:eastAsia="Times New Roman" w:hAnsi="Times New Roman" w:cs="Times New Roman"/>
                <w:sz w:val="20"/>
                <w:szCs w:val="20"/>
              </w:rPr>
              <w:t>916,5</w:t>
            </w:r>
          </w:p>
        </w:tc>
        <w:tc>
          <w:tcPr>
            <w:tcW w:w="1134" w:type="dxa"/>
            <w:tcBorders>
              <w:top w:val="single" w:sz="4" w:space="0" w:color="000000"/>
              <w:left w:val="single" w:sz="4" w:space="0" w:color="000000"/>
              <w:bottom w:val="single" w:sz="4" w:space="0" w:color="000000"/>
              <w:right w:val="single" w:sz="4" w:space="0" w:color="000000"/>
            </w:tcBorders>
          </w:tcPr>
          <w:p w:rsidR="00E81887" w:rsidRPr="009702D2" w:rsidRDefault="00FB4874">
            <w:pPr>
              <w:spacing w:after="0" w:line="240" w:lineRule="auto"/>
              <w:jc w:val="center"/>
              <w:rPr>
                <w:rFonts w:ascii="Times New Roman" w:eastAsia="Times New Roman" w:hAnsi="Times New Roman" w:cs="Times New Roman"/>
                <w:sz w:val="20"/>
                <w:szCs w:val="20"/>
              </w:rPr>
            </w:pPr>
            <w:r w:rsidRPr="009702D2">
              <w:rPr>
                <w:rFonts w:ascii="Times New Roman" w:eastAsia="Times New Roman" w:hAnsi="Times New Roman" w:cs="Times New Roman"/>
                <w:sz w:val="20"/>
                <w:szCs w:val="20"/>
              </w:rPr>
              <w:t>20681,0</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30"/>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9702D2" w:rsidRDefault="005C157A">
            <w:pPr>
              <w:spacing w:after="0" w:line="240" w:lineRule="auto"/>
              <w:jc w:val="center"/>
              <w:rPr>
                <w:rFonts w:ascii="Times New Roman" w:eastAsia="Times New Roman" w:hAnsi="Times New Roman" w:cs="Times New Roman"/>
                <w:sz w:val="20"/>
                <w:szCs w:val="20"/>
              </w:rPr>
            </w:pPr>
            <w:r w:rsidRPr="009702D2">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9702D2" w:rsidRDefault="005C157A">
            <w:pPr>
              <w:spacing w:after="0" w:line="240" w:lineRule="auto"/>
              <w:jc w:val="center"/>
              <w:rPr>
                <w:rFonts w:ascii="Times New Roman" w:eastAsia="Times New Roman" w:hAnsi="Times New Roman" w:cs="Times New Roman"/>
                <w:sz w:val="20"/>
                <w:szCs w:val="20"/>
              </w:rPr>
            </w:pPr>
            <w:r w:rsidRPr="009702D2">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E81887" w:rsidRPr="009702D2" w:rsidRDefault="005C157A">
            <w:pPr>
              <w:spacing w:after="0" w:line="240" w:lineRule="auto"/>
              <w:jc w:val="center"/>
              <w:rPr>
                <w:rFonts w:ascii="Times New Roman" w:eastAsia="Times New Roman" w:hAnsi="Times New Roman" w:cs="Times New Roman"/>
                <w:sz w:val="20"/>
                <w:szCs w:val="20"/>
              </w:rPr>
            </w:pPr>
            <w:r w:rsidRPr="009702D2">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9702D2" w:rsidRDefault="005C157A">
            <w:pPr>
              <w:spacing w:after="0" w:line="240" w:lineRule="auto"/>
              <w:jc w:val="center"/>
              <w:rPr>
                <w:rFonts w:ascii="Times New Roman" w:eastAsia="Times New Roman" w:hAnsi="Times New Roman" w:cs="Times New Roman"/>
                <w:sz w:val="20"/>
                <w:szCs w:val="20"/>
              </w:rPr>
            </w:pPr>
            <w:r w:rsidRPr="009702D2">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9702D2" w:rsidRDefault="005C157A">
            <w:pPr>
              <w:spacing w:after="0" w:line="240" w:lineRule="auto"/>
              <w:jc w:val="center"/>
              <w:rPr>
                <w:rFonts w:ascii="Times New Roman" w:eastAsia="Times New Roman" w:hAnsi="Times New Roman" w:cs="Times New Roman"/>
                <w:sz w:val="20"/>
                <w:szCs w:val="20"/>
              </w:rPr>
            </w:pPr>
            <w:r w:rsidRPr="009702D2">
              <w:rPr>
                <w:rFonts w:ascii="Times New Roman" w:eastAsia="Times New Roman" w:hAnsi="Times New Roman" w:cs="Times New Roman"/>
                <w:sz w:val="20"/>
                <w:szCs w:val="20"/>
              </w:rPr>
              <w:t>0,0</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5"/>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9702D2" w:rsidRDefault="005C157A">
            <w:pPr>
              <w:spacing w:after="0" w:line="240" w:lineRule="auto"/>
              <w:jc w:val="center"/>
              <w:rPr>
                <w:rFonts w:ascii="Times New Roman" w:eastAsia="Times New Roman" w:hAnsi="Times New Roman" w:cs="Times New Roman"/>
                <w:sz w:val="20"/>
                <w:szCs w:val="20"/>
              </w:rPr>
            </w:pPr>
            <w:r w:rsidRPr="009702D2">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9702D2" w:rsidRDefault="005C157A">
            <w:pPr>
              <w:spacing w:after="0" w:line="240" w:lineRule="auto"/>
              <w:jc w:val="center"/>
              <w:rPr>
                <w:rFonts w:ascii="Times New Roman" w:eastAsia="Times New Roman" w:hAnsi="Times New Roman" w:cs="Times New Roman"/>
                <w:sz w:val="20"/>
                <w:szCs w:val="20"/>
              </w:rPr>
            </w:pPr>
            <w:r w:rsidRPr="009702D2">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E81887" w:rsidRPr="009702D2" w:rsidRDefault="005C157A">
            <w:pPr>
              <w:spacing w:after="0" w:line="240" w:lineRule="auto"/>
              <w:jc w:val="center"/>
              <w:rPr>
                <w:rFonts w:ascii="Times New Roman" w:eastAsia="Times New Roman" w:hAnsi="Times New Roman" w:cs="Times New Roman"/>
                <w:sz w:val="20"/>
                <w:szCs w:val="20"/>
              </w:rPr>
            </w:pPr>
            <w:r w:rsidRPr="009702D2">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9702D2" w:rsidRDefault="005C157A">
            <w:pPr>
              <w:spacing w:after="0" w:line="240" w:lineRule="auto"/>
              <w:jc w:val="center"/>
              <w:rPr>
                <w:rFonts w:ascii="Times New Roman" w:eastAsia="Times New Roman" w:hAnsi="Times New Roman" w:cs="Times New Roman"/>
                <w:sz w:val="20"/>
                <w:szCs w:val="20"/>
              </w:rPr>
            </w:pPr>
            <w:r w:rsidRPr="009702D2">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9702D2" w:rsidRDefault="005C157A">
            <w:pPr>
              <w:spacing w:after="0" w:line="240" w:lineRule="auto"/>
              <w:jc w:val="center"/>
              <w:rPr>
                <w:rFonts w:ascii="Times New Roman" w:eastAsia="Times New Roman" w:hAnsi="Times New Roman" w:cs="Times New Roman"/>
                <w:sz w:val="20"/>
                <w:szCs w:val="20"/>
              </w:rPr>
            </w:pPr>
            <w:r w:rsidRPr="009702D2">
              <w:rPr>
                <w:rFonts w:ascii="Times New Roman" w:eastAsia="Times New Roman" w:hAnsi="Times New Roman" w:cs="Times New Roman"/>
                <w:sz w:val="20"/>
                <w:szCs w:val="20"/>
              </w:rPr>
              <w:t>0,0</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481"/>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9702D2" w:rsidRDefault="005C157A">
            <w:pPr>
              <w:spacing w:after="0" w:line="240" w:lineRule="auto"/>
              <w:jc w:val="center"/>
              <w:rPr>
                <w:rFonts w:ascii="Times New Roman" w:eastAsia="Times New Roman" w:hAnsi="Times New Roman" w:cs="Times New Roman"/>
                <w:sz w:val="20"/>
                <w:szCs w:val="20"/>
              </w:rPr>
            </w:pPr>
            <w:r w:rsidRPr="009702D2">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9702D2" w:rsidRDefault="00FB4874">
            <w:pPr>
              <w:spacing w:after="0" w:line="240" w:lineRule="auto"/>
              <w:jc w:val="center"/>
              <w:rPr>
                <w:rFonts w:ascii="Times New Roman" w:eastAsia="Times New Roman" w:hAnsi="Times New Roman" w:cs="Times New Roman"/>
                <w:sz w:val="20"/>
                <w:szCs w:val="20"/>
              </w:rPr>
            </w:pPr>
            <w:r w:rsidRPr="009702D2">
              <w:rPr>
                <w:rFonts w:ascii="Times New Roman" w:eastAsia="Times New Roman" w:hAnsi="Times New Roman" w:cs="Times New Roman"/>
                <w:sz w:val="20"/>
                <w:szCs w:val="20"/>
              </w:rPr>
              <w:t>42474,5</w:t>
            </w:r>
          </w:p>
        </w:tc>
        <w:tc>
          <w:tcPr>
            <w:tcW w:w="993" w:type="dxa"/>
            <w:tcBorders>
              <w:top w:val="single" w:sz="4" w:space="0" w:color="000000"/>
              <w:bottom w:val="single" w:sz="4" w:space="0" w:color="000000"/>
              <w:right w:val="single" w:sz="4" w:space="0" w:color="000000"/>
            </w:tcBorders>
          </w:tcPr>
          <w:p w:rsidR="00E81887" w:rsidRPr="009702D2" w:rsidRDefault="005C157A">
            <w:pPr>
              <w:spacing w:after="0" w:line="240" w:lineRule="auto"/>
              <w:jc w:val="center"/>
              <w:rPr>
                <w:rFonts w:ascii="Times New Roman" w:eastAsia="Times New Roman" w:hAnsi="Times New Roman" w:cs="Times New Roman"/>
                <w:sz w:val="20"/>
                <w:szCs w:val="20"/>
              </w:rPr>
            </w:pPr>
            <w:r w:rsidRPr="009702D2">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9702D2" w:rsidRDefault="005C157A">
            <w:pPr>
              <w:spacing w:after="0" w:line="240" w:lineRule="auto"/>
              <w:jc w:val="center"/>
              <w:rPr>
                <w:rFonts w:ascii="Times New Roman" w:eastAsia="Times New Roman" w:hAnsi="Times New Roman" w:cs="Times New Roman"/>
                <w:sz w:val="20"/>
                <w:szCs w:val="20"/>
              </w:rPr>
            </w:pPr>
            <w:r w:rsidRPr="009702D2">
              <w:rPr>
                <w:rFonts w:ascii="Times New Roman" w:eastAsia="Times New Roman" w:hAnsi="Times New Roman" w:cs="Times New Roman"/>
                <w:sz w:val="20"/>
                <w:szCs w:val="20"/>
              </w:rPr>
              <w:t>9080,8</w:t>
            </w:r>
          </w:p>
        </w:tc>
        <w:tc>
          <w:tcPr>
            <w:tcW w:w="1134" w:type="dxa"/>
            <w:tcBorders>
              <w:top w:val="single" w:sz="4" w:space="0" w:color="000000"/>
              <w:left w:val="single" w:sz="4" w:space="0" w:color="000000"/>
              <w:bottom w:val="single" w:sz="4" w:space="0" w:color="000000"/>
              <w:right w:val="single" w:sz="4" w:space="0" w:color="000000"/>
            </w:tcBorders>
          </w:tcPr>
          <w:p w:rsidR="00E81887" w:rsidRPr="009702D2" w:rsidRDefault="00FB4874">
            <w:pPr>
              <w:spacing w:after="0" w:line="240" w:lineRule="auto"/>
              <w:jc w:val="center"/>
              <w:rPr>
                <w:rFonts w:ascii="Times New Roman" w:eastAsia="Times New Roman" w:hAnsi="Times New Roman" w:cs="Times New Roman"/>
                <w:sz w:val="20"/>
                <w:szCs w:val="20"/>
              </w:rPr>
            </w:pPr>
            <w:r w:rsidRPr="009702D2">
              <w:rPr>
                <w:rFonts w:ascii="Times New Roman" w:eastAsia="Times New Roman" w:hAnsi="Times New Roman" w:cs="Times New Roman"/>
                <w:sz w:val="20"/>
                <w:szCs w:val="20"/>
              </w:rPr>
              <w:t>33393,7</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562983" w:rsidRPr="007B7264" w:rsidTr="000D2ACB">
        <w:trPr>
          <w:trHeight w:val="198"/>
        </w:trPr>
        <w:tc>
          <w:tcPr>
            <w:tcW w:w="880" w:type="dxa"/>
            <w:vMerge w:val="restart"/>
            <w:tcBorders>
              <w:top w:val="single" w:sz="4" w:space="0" w:color="000000"/>
              <w:left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1.1.23</w:t>
            </w:r>
          </w:p>
        </w:tc>
        <w:tc>
          <w:tcPr>
            <w:tcW w:w="2470" w:type="dxa"/>
            <w:vMerge w:val="restart"/>
            <w:tcBorders>
              <w:top w:val="single" w:sz="4" w:space="0" w:color="000000"/>
              <w:left w:val="single" w:sz="4" w:space="0" w:color="000000"/>
              <w:right w:val="single" w:sz="4" w:space="0" w:color="000000"/>
            </w:tcBorders>
            <w:shd w:val="clear" w:color="auto" w:fill="auto"/>
          </w:tcPr>
          <w:p w:rsidR="00562983" w:rsidRPr="007B7264" w:rsidRDefault="00562983">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Материально-техническое и финансовое обеспечение деятельности  управления образованием  </w:t>
            </w:r>
          </w:p>
        </w:tc>
        <w:tc>
          <w:tcPr>
            <w:tcW w:w="557" w:type="dxa"/>
            <w:vMerge w:val="restart"/>
            <w:tcBorders>
              <w:top w:val="single" w:sz="4" w:space="0" w:color="000000"/>
              <w:left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562983" w:rsidRPr="007B7264" w:rsidRDefault="00562983">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12560,5</w:t>
            </w:r>
          </w:p>
        </w:tc>
        <w:tc>
          <w:tcPr>
            <w:tcW w:w="993" w:type="dxa"/>
            <w:tcBorders>
              <w:top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12560,5</w:t>
            </w:r>
          </w:p>
        </w:tc>
        <w:tc>
          <w:tcPr>
            <w:tcW w:w="708" w:type="dxa"/>
            <w:tcBorders>
              <w:top w:val="single" w:sz="4" w:space="0" w:color="000000"/>
              <w:bottom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Выполнение фукций органа местного самоуправления -100%</w:t>
            </w:r>
          </w:p>
        </w:tc>
        <w:tc>
          <w:tcPr>
            <w:tcW w:w="1843" w:type="dxa"/>
            <w:vMerge w:val="restart"/>
            <w:tcBorders>
              <w:top w:val="single" w:sz="4" w:space="0" w:color="000000"/>
              <w:left w:val="single" w:sz="4" w:space="0" w:color="000000"/>
              <w:right w:val="single" w:sz="4" w:space="0" w:color="000000"/>
            </w:tcBorders>
          </w:tcPr>
          <w:p w:rsidR="00562983" w:rsidRPr="007B7264" w:rsidRDefault="00562983">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 xml:space="preserve">Заказчик, исполнитель, главный распорядитель - управление </w:t>
            </w:r>
            <w:r w:rsidRPr="007B7264">
              <w:rPr>
                <w:rFonts w:ascii="Times New Roman" w:eastAsia="Times New Roman" w:hAnsi="Times New Roman" w:cs="Times New Roman"/>
                <w:sz w:val="20"/>
                <w:szCs w:val="20"/>
              </w:rPr>
              <w:lastRenderedPageBreak/>
              <w:t>образованием</w:t>
            </w:r>
          </w:p>
        </w:tc>
      </w:tr>
      <w:tr w:rsidR="00562983" w:rsidRPr="007B7264" w:rsidTr="000D2ACB">
        <w:trPr>
          <w:trHeight w:val="198"/>
        </w:trPr>
        <w:tc>
          <w:tcPr>
            <w:tcW w:w="880" w:type="dxa"/>
            <w:vMerge/>
            <w:tcBorders>
              <w:left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13020,7</w:t>
            </w:r>
          </w:p>
        </w:tc>
        <w:tc>
          <w:tcPr>
            <w:tcW w:w="993" w:type="dxa"/>
            <w:tcBorders>
              <w:top w:val="single" w:sz="4" w:space="0" w:color="000000"/>
              <w:left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13020,7</w:t>
            </w:r>
          </w:p>
        </w:tc>
        <w:tc>
          <w:tcPr>
            <w:tcW w:w="708" w:type="dxa"/>
            <w:tcBorders>
              <w:top w:val="single" w:sz="4" w:space="0" w:color="000000"/>
              <w:left w:val="single" w:sz="4" w:space="0" w:color="000000"/>
              <w:bottom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562983" w:rsidRPr="007B7264" w:rsidTr="000D2ACB">
        <w:trPr>
          <w:trHeight w:val="198"/>
        </w:trPr>
        <w:tc>
          <w:tcPr>
            <w:tcW w:w="880" w:type="dxa"/>
            <w:vMerge/>
            <w:tcBorders>
              <w:left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13385,5</w:t>
            </w:r>
          </w:p>
        </w:tc>
        <w:tc>
          <w:tcPr>
            <w:tcW w:w="993" w:type="dxa"/>
            <w:tcBorders>
              <w:top w:val="single" w:sz="4" w:space="0" w:color="000000"/>
              <w:left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13385,5</w:t>
            </w:r>
          </w:p>
        </w:tc>
        <w:tc>
          <w:tcPr>
            <w:tcW w:w="708" w:type="dxa"/>
            <w:tcBorders>
              <w:top w:val="single" w:sz="4" w:space="0" w:color="000000"/>
              <w:left w:val="single" w:sz="4" w:space="0" w:color="000000"/>
              <w:bottom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562983" w:rsidRPr="007B7264" w:rsidTr="000D2ACB">
        <w:trPr>
          <w:trHeight w:val="198"/>
        </w:trPr>
        <w:tc>
          <w:tcPr>
            <w:tcW w:w="880" w:type="dxa"/>
            <w:vMerge/>
            <w:tcBorders>
              <w:left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13385,5</w:t>
            </w:r>
          </w:p>
        </w:tc>
        <w:tc>
          <w:tcPr>
            <w:tcW w:w="993" w:type="dxa"/>
            <w:tcBorders>
              <w:top w:val="single" w:sz="4" w:space="0" w:color="000000"/>
              <w:left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13385,5</w:t>
            </w:r>
          </w:p>
        </w:tc>
        <w:tc>
          <w:tcPr>
            <w:tcW w:w="708" w:type="dxa"/>
            <w:tcBorders>
              <w:top w:val="single" w:sz="4" w:space="0" w:color="000000"/>
              <w:left w:val="single" w:sz="4" w:space="0" w:color="000000"/>
              <w:bottom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562983" w:rsidRPr="007B7264" w:rsidTr="000D2ACB">
        <w:trPr>
          <w:trHeight w:val="198"/>
        </w:trPr>
        <w:tc>
          <w:tcPr>
            <w:tcW w:w="880" w:type="dxa"/>
            <w:vMerge/>
            <w:tcBorders>
              <w:left w:val="single" w:sz="4" w:space="0" w:color="000000"/>
              <w:bottom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tcBorders>
              <w:left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w:t>
            </w:r>
            <w:r w:rsidRPr="007B7264">
              <w:rPr>
                <w:rFonts w:ascii="Times New Roman" w:eastAsia="Times New Roman" w:hAnsi="Times New Roman" w:cs="Times New Roman"/>
                <w:sz w:val="20"/>
                <w:szCs w:val="20"/>
              </w:rPr>
              <w:lastRenderedPageBreak/>
              <w:t>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52352,2</w:t>
            </w:r>
          </w:p>
        </w:tc>
        <w:tc>
          <w:tcPr>
            <w:tcW w:w="993" w:type="dxa"/>
            <w:tcBorders>
              <w:top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52352,2</w:t>
            </w:r>
          </w:p>
        </w:tc>
        <w:tc>
          <w:tcPr>
            <w:tcW w:w="708" w:type="dxa"/>
            <w:tcBorders>
              <w:top w:val="single" w:sz="4" w:space="0" w:color="000000"/>
              <w:bottom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right w:val="single" w:sz="4" w:space="0" w:color="000000"/>
            </w:tcBorders>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98"/>
        </w:trPr>
        <w:tc>
          <w:tcPr>
            <w:tcW w:w="88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1.1.24</w:t>
            </w:r>
          </w:p>
        </w:tc>
        <w:tc>
          <w:tcPr>
            <w:tcW w:w="247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Материально-техническое и финансовое обеспечение  деятельности муниципальных казенных учреждений, подведомственных управлению образованием</w:t>
            </w:r>
          </w:p>
        </w:tc>
        <w:tc>
          <w:tcPr>
            <w:tcW w:w="557"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90621,8</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7877,0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82744,8</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Выполнение </w:t>
            </w:r>
            <w:r w:rsidR="00970E37" w:rsidRPr="007B7264">
              <w:rPr>
                <w:rFonts w:ascii="Times New Roman" w:eastAsia="Times New Roman" w:hAnsi="Times New Roman" w:cs="Times New Roman"/>
                <w:sz w:val="20"/>
                <w:szCs w:val="20"/>
              </w:rPr>
              <w:t>функций</w:t>
            </w:r>
            <w:r w:rsidRPr="007B7264">
              <w:rPr>
                <w:rFonts w:ascii="Times New Roman" w:eastAsia="Times New Roman" w:hAnsi="Times New Roman" w:cs="Times New Roman"/>
                <w:sz w:val="20"/>
                <w:szCs w:val="20"/>
              </w:rPr>
              <w:t xml:space="preserve"> подведомственных учреждений-100%</w:t>
            </w:r>
          </w:p>
        </w:tc>
        <w:tc>
          <w:tcPr>
            <w:tcW w:w="1843"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исполнители МКУ ИМЦ, МКУ ЦБ УО, МКУ ЦУМТБО, главный распорядитель - управление образованием</w:t>
            </w:r>
          </w:p>
        </w:tc>
      </w:tr>
      <w:tr w:rsidR="00BD2AC2" w:rsidRPr="007B7264" w:rsidTr="000D2ACB">
        <w:trPr>
          <w:trHeight w:val="198"/>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109476,5</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16633,1</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92843,4</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98"/>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107736,7</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16278,2</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91458,5</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98"/>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107748,0</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16277,1</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91470,9</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98"/>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415583,0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57065,4</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358517,6</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36"/>
        </w:trPr>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1.1.25</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Единовременная выплата молодым педагогам,  поступившим на работу в муниципальные образовательные организации в текущем году, в рамках реализации муниципального проекта «Будущее Тамани»</w:t>
            </w:r>
          </w:p>
        </w:tc>
        <w:tc>
          <w:tcPr>
            <w:tcW w:w="557"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2/4</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636,3</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636,3</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Социальная поддержка молодых специалистов, окончивших педагогические профессиональные учебные заведения и поступивших на работу в муниципальные образовательные организации в текущем году (в том числе поступивших на работу в 2021 году после окончания не менее 3-х курсов обучения),  в виде единовременной выплаты в  размере 28736 рублей (кол-во педагогов данной категории) </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ежегодно не менее  15 человек</w:t>
            </w:r>
          </w:p>
        </w:tc>
        <w:tc>
          <w:tcPr>
            <w:tcW w:w="1843"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183"/>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748,3</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748,3</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29"/>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748,3</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748,3</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748,3</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748,3</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2881,2</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2881,2</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26"/>
        </w:trPr>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1.1.26</w:t>
            </w:r>
          </w:p>
        </w:tc>
        <w:tc>
          <w:tcPr>
            <w:tcW w:w="247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Обеспечение повышения квалификации и переподготовки педагогических и руководящих кадров системы образования Темрюкского района, в рамках реализации муниципального проекта «Будущее Тамани»</w:t>
            </w:r>
          </w:p>
        </w:tc>
        <w:tc>
          <w:tcPr>
            <w:tcW w:w="557"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105,0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105,0</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Обеспечены условия для повышения квалификации и переподготовки педагогических и руководящих кадров (не менее 35 человек ежегодно)</w:t>
            </w:r>
          </w:p>
        </w:tc>
        <w:tc>
          <w:tcPr>
            <w:tcW w:w="1843"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 исполнители - ОО, МКУ ИМЦ, главный распорядитель - управление образованием</w:t>
            </w:r>
          </w:p>
        </w:tc>
      </w:tr>
      <w:tr w:rsidR="00BD2AC2" w:rsidRPr="007B7264" w:rsidTr="000D2ACB">
        <w:trPr>
          <w:trHeight w:val="260"/>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127,5</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127,5</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90"/>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127,5</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127,5</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127,5</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127,5</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487,5</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487,5</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1.1.27</w:t>
            </w:r>
          </w:p>
        </w:tc>
        <w:tc>
          <w:tcPr>
            <w:tcW w:w="2470" w:type="dxa"/>
            <w:vMerge w:val="restart"/>
            <w:tcBorders>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Обеспечение бесплатным двухразовым питанием  детей-инвалидов </w:t>
            </w:r>
            <w:r w:rsidRPr="007B7264">
              <w:rPr>
                <w:rFonts w:ascii="Times New Roman" w:eastAsia="Times New Roman" w:hAnsi="Times New Roman" w:cs="Times New Roman"/>
                <w:sz w:val="20"/>
                <w:szCs w:val="20"/>
              </w:rPr>
              <w:lastRenderedPageBreak/>
              <w:t>(инвалидов),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 в том числе выплата компенсации обучающимся на дому</w:t>
            </w:r>
          </w:p>
        </w:tc>
        <w:tc>
          <w:tcPr>
            <w:tcW w:w="557"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1968,6</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1968,6</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Доля детей-инвалидов (инвалидов), не являющихся обучающимися с ограниченными </w:t>
            </w:r>
            <w:r w:rsidRPr="007B7264">
              <w:rPr>
                <w:rFonts w:ascii="Times New Roman" w:eastAsia="Times New Roman" w:hAnsi="Times New Roman" w:cs="Times New Roman"/>
                <w:sz w:val="20"/>
                <w:szCs w:val="20"/>
              </w:rPr>
              <w:lastRenderedPageBreak/>
              <w:t>возможностями здоровья, получающих начальное общее, основное общее и среднее общее образование в муниципальных общеобразовательных организациях, получающих бесплатное двухразовое питание, к общей численности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 - не менее 100% ежегодно</w:t>
            </w:r>
          </w:p>
        </w:tc>
        <w:tc>
          <w:tcPr>
            <w:tcW w:w="1843" w:type="dxa"/>
            <w:vMerge w:val="restart"/>
            <w:tcBorders>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 xml:space="preserve">Заказчики, исполнители - ОО, главный </w:t>
            </w:r>
            <w:r w:rsidRPr="007B7264">
              <w:rPr>
                <w:rFonts w:ascii="Times New Roman" w:eastAsia="Times New Roman" w:hAnsi="Times New Roman" w:cs="Times New Roman"/>
                <w:sz w:val="20"/>
                <w:szCs w:val="20"/>
              </w:rPr>
              <w:lastRenderedPageBreak/>
              <w:t>распорядитель - управление образованием</w:t>
            </w:r>
          </w:p>
        </w:tc>
      </w:tr>
      <w:tr w:rsidR="00BD2AC2" w:rsidRPr="007B7264" w:rsidTr="000D2ACB">
        <w:trPr>
          <w:trHeight w:val="106"/>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2366,6</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2366,6</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52"/>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2460,2</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2460,2</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83"/>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2558,3</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2558,3</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9353,7</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9353,7</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val="restart"/>
            <w:tcBorders>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1.1.28</w:t>
            </w:r>
          </w:p>
        </w:tc>
        <w:tc>
          <w:tcPr>
            <w:tcW w:w="2470" w:type="dxa"/>
            <w:vMerge w:val="restart"/>
            <w:tcBorders>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 в том числе выплата компенсации обучающимся на дому</w:t>
            </w:r>
          </w:p>
        </w:tc>
        <w:tc>
          <w:tcPr>
            <w:tcW w:w="557"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6890,2</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3582,9</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3307,3</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 - 100%</w:t>
            </w:r>
          </w:p>
        </w:tc>
        <w:tc>
          <w:tcPr>
            <w:tcW w:w="1843" w:type="dxa"/>
            <w:vMerge w:val="restart"/>
            <w:tcBorders>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215"/>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0B2F0D">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7304,1</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3798,1</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0B2F0D">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3506,0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32"/>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7103,1</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3693,6</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3409,5</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6886,4</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3580,9</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3305,5</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0B2F0D">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28183,8</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14655,5</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0B2F0D">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13528,3</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val="restart"/>
            <w:tcBorders>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1.1.29</w:t>
            </w:r>
          </w:p>
        </w:tc>
        <w:tc>
          <w:tcPr>
            <w:tcW w:w="2470" w:type="dxa"/>
            <w:vMerge w:val="restart"/>
            <w:tcBorders>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Организация предоставления общедоступного и бесплатного дошкольного, начального общего, основного общего, среднего общего </w:t>
            </w:r>
            <w:r w:rsidRPr="007B7264">
              <w:rPr>
                <w:rFonts w:ascii="Times New Roman" w:eastAsia="Times New Roman" w:hAnsi="Times New Roman" w:cs="Times New Roman"/>
                <w:sz w:val="20"/>
                <w:szCs w:val="20"/>
              </w:rPr>
              <w:lastRenderedPageBreak/>
              <w:t xml:space="preserve">образования по основным общеобразовательным программам в муниципальных образовательных организациях в рамках регионального проекта «Модернизация школьных систем образования» (капитальный ремонт и оснащение зданий муниципальных общеобразовательных организаций средствами обучения и воспитания, не требующими предварительной сборки, установки и закрепления на фундаментах или опорах (за исключением мероприятий, предусмотренных пунктами 1.1, 1.3, 1,5, 1.13, 1.20, 1.26)  </w:t>
            </w:r>
          </w:p>
        </w:tc>
        <w:tc>
          <w:tcPr>
            <w:tcW w:w="557" w:type="dxa"/>
            <w:vMerge w:val="restart"/>
            <w:tcBorders>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3</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104250,5</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75622,9</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21329,6</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7298,0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Количество муниципальных общеобразовательных организаций, в которых проведены работы по капитальному ремонту зданий и сооружений, по благоустройству территорий, прилегающих к </w:t>
            </w:r>
            <w:r w:rsidRPr="007B7264">
              <w:rPr>
                <w:rFonts w:ascii="Times New Roman" w:eastAsia="Times New Roman" w:hAnsi="Times New Roman" w:cs="Times New Roman"/>
                <w:sz w:val="20"/>
                <w:szCs w:val="20"/>
              </w:rPr>
              <w:lastRenderedPageBreak/>
              <w:t>зданиям и сооружениям муниципальных образовательных организаций (2 ед.): МБОУ СОШ № 3, МБОУ ООШ 19 (капитальный ремонт зданий, и оснащение)</w:t>
            </w:r>
          </w:p>
        </w:tc>
        <w:tc>
          <w:tcPr>
            <w:tcW w:w="1843" w:type="dxa"/>
            <w:vMerge w:val="restart"/>
            <w:tcBorders>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Заказчики, исполнители - ОО, главный распорядитель - управление образованием</w:t>
            </w:r>
          </w:p>
        </w:tc>
      </w:tr>
      <w:tr w:rsidR="00BD2AC2" w:rsidRPr="007B7264" w:rsidTr="000D2ACB">
        <w:trPr>
          <w:trHeight w:val="222"/>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26"/>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1"/>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104250,5</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75622,9</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21329,6</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7298,0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70"/>
        </w:trPr>
        <w:tc>
          <w:tcPr>
            <w:tcW w:w="880" w:type="dxa"/>
            <w:vMerge w:val="restart"/>
            <w:tcBorders>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1.1.30</w:t>
            </w:r>
          </w:p>
        </w:tc>
        <w:tc>
          <w:tcPr>
            <w:tcW w:w="2470" w:type="dxa"/>
            <w:vMerge w:val="restart"/>
            <w:tcBorders>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Организация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(проведение капитального ремонта спортивных залов </w:t>
            </w:r>
            <w:r w:rsidRPr="007B7264">
              <w:rPr>
                <w:rFonts w:ascii="Times New Roman" w:eastAsia="Times New Roman" w:hAnsi="Times New Roman" w:cs="Times New Roman"/>
                <w:sz w:val="20"/>
                <w:szCs w:val="20"/>
              </w:rPr>
              <w:lastRenderedPageBreak/>
              <w:t>муниципальных общеобразовательных организаций, помещений при них, других помещений физкультурно-спортивного назначения, физкультурно-оздоровительных комплексов)</w:t>
            </w:r>
          </w:p>
        </w:tc>
        <w:tc>
          <w:tcPr>
            <w:tcW w:w="557" w:type="dxa"/>
            <w:vMerge w:val="restart"/>
            <w:tcBorders>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23373,9</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18932,8</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4441,1</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Количество капитально отремонтированных спортивных залов муниципальных общеобразовательных организаций:</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 в  2022 году - 3 единицы                   (школы № 15, 16, 24)</w:t>
            </w:r>
          </w:p>
        </w:tc>
        <w:tc>
          <w:tcPr>
            <w:tcW w:w="1843" w:type="dxa"/>
            <w:vMerge w:val="restart"/>
            <w:tcBorders>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23373,9</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18932,8</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4441,1</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val="restart"/>
            <w:tcBorders>
              <w:left w:val="single" w:sz="4" w:space="0" w:color="000000"/>
              <w:right w:val="single" w:sz="4" w:space="0" w:color="000000"/>
            </w:tcBorders>
            <w:shd w:val="clear" w:color="auto" w:fill="auto"/>
          </w:tcPr>
          <w:p w:rsidR="00E81887" w:rsidRPr="007B7264" w:rsidRDefault="005C157A">
            <w:pPr>
              <w:spacing w:before="240"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1.1.31</w:t>
            </w:r>
          </w:p>
        </w:tc>
        <w:tc>
          <w:tcPr>
            <w:tcW w:w="2470" w:type="dxa"/>
            <w:vMerge w:val="restart"/>
            <w:tcBorders>
              <w:left w:val="single" w:sz="4" w:space="0" w:color="000000"/>
              <w:right w:val="single" w:sz="4" w:space="0" w:color="000000"/>
            </w:tcBorders>
            <w:shd w:val="clear" w:color="auto" w:fill="auto"/>
          </w:tcPr>
          <w:p w:rsidR="00E81887" w:rsidRPr="007B7264" w:rsidRDefault="005C157A">
            <w:pPr>
              <w:spacing w:before="240" w:after="0" w:line="240" w:lineRule="auto"/>
              <w:jc w:val="both"/>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реализации регионального проекта «Патриотическое воспитание граждан Российской Федерации»</w:t>
            </w:r>
          </w:p>
        </w:tc>
        <w:tc>
          <w:tcPr>
            <w:tcW w:w="557" w:type="dxa"/>
            <w:vMerge w:val="restart"/>
            <w:tcBorders>
              <w:left w:val="single" w:sz="4" w:space="0" w:color="000000"/>
              <w:right w:val="single" w:sz="4" w:space="0" w:color="000000"/>
            </w:tcBorders>
          </w:tcPr>
          <w:p w:rsidR="00E81887" w:rsidRPr="007B7264" w:rsidRDefault="005C157A">
            <w:pPr>
              <w:spacing w:before="240" w:after="0" w:line="240" w:lineRule="auto"/>
              <w:jc w:val="both"/>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2335,2</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2241,8</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93,4</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before="240"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Обеспечение </w:t>
            </w:r>
            <w:r w:rsidR="00C32AD0" w:rsidRPr="007B7264">
              <w:rPr>
                <w:rFonts w:ascii="Times New Roman" w:eastAsia="Times New Roman" w:hAnsi="Times New Roman" w:cs="Times New Roman"/>
                <w:sz w:val="20"/>
                <w:szCs w:val="20"/>
              </w:rPr>
              <w:t>деятельности</w:t>
            </w:r>
            <w:r w:rsidRPr="007B7264">
              <w:rPr>
                <w:rFonts w:ascii="Times New Roman" w:eastAsia="Times New Roman" w:hAnsi="Times New Roman" w:cs="Times New Roman"/>
                <w:sz w:val="20"/>
                <w:szCs w:val="20"/>
              </w:rPr>
              <w:t xml:space="preserve"> граждан указанных категорий п</w:t>
            </w:r>
            <w:r w:rsidR="00C32AD0" w:rsidRPr="007B7264">
              <w:rPr>
                <w:rFonts w:ascii="Times New Roman" w:eastAsia="Times New Roman" w:hAnsi="Times New Roman" w:cs="Times New Roman"/>
                <w:sz w:val="20"/>
                <w:szCs w:val="20"/>
              </w:rPr>
              <w:t>о</w:t>
            </w:r>
            <w:r w:rsidRPr="007B7264">
              <w:rPr>
                <w:rFonts w:ascii="Times New Roman" w:eastAsia="Times New Roman" w:hAnsi="Times New Roman" w:cs="Times New Roman"/>
                <w:sz w:val="20"/>
                <w:szCs w:val="20"/>
              </w:rPr>
              <w:t xml:space="preserve">лучателей -13 ставок </w:t>
            </w:r>
          </w:p>
        </w:tc>
        <w:tc>
          <w:tcPr>
            <w:tcW w:w="1843" w:type="dxa"/>
            <w:vMerge w:val="restart"/>
            <w:tcBorders>
              <w:left w:val="single" w:sz="4" w:space="0" w:color="000000"/>
              <w:right w:val="single" w:sz="4" w:space="0" w:color="000000"/>
            </w:tcBorders>
          </w:tcPr>
          <w:p w:rsidR="00E81887" w:rsidRPr="007B7264" w:rsidRDefault="005C157A">
            <w:pPr>
              <w:spacing w:before="240"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308"/>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7051,6</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6769,0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282,6</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pPr>
          </w:p>
        </w:tc>
      </w:tr>
      <w:tr w:rsidR="00BD2AC2" w:rsidRPr="007B7264" w:rsidTr="000D2ACB">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6921,7</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6644,8</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276,9</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pPr>
          </w:p>
        </w:tc>
      </w:tr>
      <w:tr w:rsidR="00BD2AC2" w:rsidRPr="007B7264" w:rsidTr="000D2ACB">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6921,7</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6644,8</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276,9</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pPr>
          </w:p>
        </w:tc>
      </w:tr>
      <w:tr w:rsidR="00BD2AC2" w:rsidRPr="007B7264" w:rsidTr="000D2ACB">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23230,2</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22300,4</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929,8</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val="restart"/>
            <w:tcBorders>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1.1.32</w:t>
            </w:r>
          </w:p>
        </w:tc>
        <w:tc>
          <w:tcPr>
            <w:tcW w:w="2470" w:type="dxa"/>
            <w:vMerge w:val="restart"/>
            <w:tcBorders>
              <w:left w:val="single" w:sz="4" w:space="0" w:color="000000"/>
              <w:right w:val="single" w:sz="4" w:space="0" w:color="000000"/>
            </w:tcBorders>
            <w:shd w:val="clear" w:color="auto" w:fill="auto"/>
          </w:tcPr>
          <w:p w:rsidR="00E81887" w:rsidRPr="007B7264" w:rsidRDefault="005C157A">
            <w:pPr>
              <w:jc w:val="both"/>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Организация предоставления общедоступного и бесплатного начального общего, среднего общего образования по основным общеобразовательным программам в муниципальных образовательных организациях в рамках </w:t>
            </w:r>
            <w:r w:rsidRPr="007B7264">
              <w:rPr>
                <w:rFonts w:ascii="Times New Roman" w:eastAsia="Times New Roman" w:hAnsi="Times New Roman" w:cs="Times New Roman"/>
                <w:sz w:val="20"/>
                <w:szCs w:val="20"/>
              </w:rPr>
              <w:lastRenderedPageBreak/>
              <w:t>реализации мероприятий регионального проекта «Патриотическое воспитание граждан Российской Федерации (приобретение товаров (работ, услуг) в целях оснащения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p w:rsidR="00E81887" w:rsidRPr="007B7264" w:rsidRDefault="00E81887">
            <w:pPr>
              <w:spacing w:after="0" w:line="240" w:lineRule="auto"/>
              <w:jc w:val="both"/>
              <w:rPr>
                <w:rFonts w:ascii="Times New Roman" w:eastAsia="Times New Roman" w:hAnsi="Times New Roman" w:cs="Times New Roman"/>
                <w:sz w:val="20"/>
                <w:szCs w:val="20"/>
              </w:rPr>
            </w:pPr>
          </w:p>
        </w:tc>
        <w:tc>
          <w:tcPr>
            <w:tcW w:w="557" w:type="dxa"/>
            <w:vMerge w:val="restart"/>
            <w:tcBorders>
              <w:left w:val="single" w:sz="4" w:space="0" w:color="000000"/>
              <w:right w:val="single" w:sz="4" w:space="0" w:color="000000"/>
            </w:tcBorders>
          </w:tcPr>
          <w:p w:rsidR="00E81887" w:rsidRPr="007B7264" w:rsidRDefault="00B83DD0">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3</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Обеспечение общеобразовательных организаций государственными символами Российской Федерации</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 2023 году- 11 ОО;</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 2024 году – 22 ОО</w:t>
            </w:r>
          </w:p>
        </w:tc>
        <w:tc>
          <w:tcPr>
            <w:tcW w:w="1843" w:type="dxa"/>
            <w:vMerge w:val="restart"/>
            <w:tcBorders>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1109,0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990,0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41,3</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77,7</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2240,0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1999,8</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83,4</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156,8</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3349,0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2989,8</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124,7</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234,5</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A53E9E" w:rsidRPr="007B7264" w:rsidTr="000D2ACB">
        <w:trPr>
          <w:trHeight w:val="260"/>
        </w:trPr>
        <w:tc>
          <w:tcPr>
            <w:tcW w:w="880" w:type="dxa"/>
            <w:vMerge w:val="restart"/>
            <w:tcBorders>
              <w:left w:val="single" w:sz="4" w:space="0" w:color="000000"/>
              <w:right w:val="single" w:sz="4" w:space="0" w:color="000000"/>
            </w:tcBorders>
            <w:shd w:val="clear" w:color="auto" w:fill="auto"/>
          </w:tcPr>
          <w:p w:rsidR="00A53E9E" w:rsidRPr="00BB2017" w:rsidRDefault="00A53E9E">
            <w:pPr>
              <w:widowControl w:val="0"/>
              <w:pBdr>
                <w:top w:val="nil"/>
                <w:left w:val="nil"/>
                <w:bottom w:val="nil"/>
                <w:right w:val="nil"/>
                <w:between w:val="nil"/>
              </w:pBdr>
              <w:spacing w:after="0"/>
              <w:rPr>
                <w:rFonts w:ascii="Times New Roman" w:eastAsia="Times New Roman" w:hAnsi="Times New Roman" w:cs="Times New Roman"/>
                <w:sz w:val="20"/>
                <w:szCs w:val="20"/>
                <w:highlight w:val="yellow"/>
              </w:rPr>
            </w:pPr>
            <w:r w:rsidRPr="00D8566E">
              <w:rPr>
                <w:rFonts w:ascii="Times New Roman" w:eastAsia="Times New Roman" w:hAnsi="Times New Roman" w:cs="Times New Roman"/>
                <w:sz w:val="20"/>
                <w:szCs w:val="20"/>
              </w:rPr>
              <w:lastRenderedPageBreak/>
              <w:t>1.1.33</w:t>
            </w:r>
          </w:p>
        </w:tc>
        <w:tc>
          <w:tcPr>
            <w:tcW w:w="2470" w:type="dxa"/>
            <w:vMerge w:val="restart"/>
            <w:tcBorders>
              <w:left w:val="single" w:sz="4" w:space="0" w:color="000000"/>
              <w:right w:val="single" w:sz="4" w:space="0" w:color="000000"/>
            </w:tcBorders>
            <w:shd w:val="clear" w:color="auto" w:fill="auto"/>
          </w:tcPr>
          <w:p w:rsidR="00A53E9E" w:rsidRPr="00BB2017" w:rsidRDefault="00D8566E">
            <w:pPr>
              <w:widowControl w:val="0"/>
              <w:pBdr>
                <w:top w:val="nil"/>
                <w:left w:val="nil"/>
                <w:bottom w:val="nil"/>
                <w:right w:val="nil"/>
                <w:between w:val="nil"/>
              </w:pBdr>
              <w:spacing w:after="0"/>
              <w:rPr>
                <w:rFonts w:ascii="Times New Roman" w:eastAsia="Times New Roman" w:hAnsi="Times New Roman" w:cs="Times New Roman"/>
                <w:sz w:val="20"/>
                <w:szCs w:val="20"/>
                <w:highlight w:val="yellow"/>
              </w:rPr>
            </w:pPr>
            <w:r w:rsidRPr="00D8566E">
              <w:rPr>
                <w:rFonts w:ascii="Times New Roman" w:eastAsia="Times New Roman" w:hAnsi="Times New Roman" w:cs="Times New Roman"/>
                <w:sz w:val="20"/>
                <w:szCs w:val="20"/>
              </w:rPr>
              <w:t>О</w:t>
            </w:r>
            <w:r w:rsidR="008C3985" w:rsidRPr="00D8566E">
              <w:rPr>
                <w:rFonts w:ascii="Times New Roman" w:eastAsia="Times New Roman" w:hAnsi="Times New Roman" w:cs="Times New Roman"/>
                <w:sz w:val="20"/>
                <w:szCs w:val="20"/>
              </w:rPr>
              <w:t>казание дополнительной помощи местным бюджетам для решения социально значимых вопросов местного значения</w:t>
            </w:r>
          </w:p>
        </w:tc>
        <w:tc>
          <w:tcPr>
            <w:tcW w:w="557" w:type="dxa"/>
            <w:vMerge w:val="restart"/>
            <w:tcBorders>
              <w:left w:val="single" w:sz="4" w:space="0" w:color="000000"/>
              <w:right w:val="single" w:sz="4" w:space="0" w:color="000000"/>
            </w:tcBorders>
          </w:tcPr>
          <w:p w:rsidR="00A53E9E" w:rsidRPr="00D8566E" w:rsidRDefault="00B83DD0">
            <w:pPr>
              <w:widowControl w:val="0"/>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A53E9E" w:rsidRPr="00D8566E" w:rsidRDefault="00A53E9E">
            <w:pPr>
              <w:spacing w:after="0" w:line="240" w:lineRule="auto"/>
              <w:jc w:val="center"/>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3E9E" w:rsidRPr="00D8566E" w:rsidRDefault="00A53E9E">
            <w:pPr>
              <w:spacing w:after="0" w:line="240" w:lineRule="auto"/>
              <w:jc w:val="center"/>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A53E9E" w:rsidRPr="00D8566E" w:rsidRDefault="00A53E9E">
            <w:pPr>
              <w:spacing w:after="0" w:line="240" w:lineRule="auto"/>
              <w:jc w:val="center"/>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53E9E" w:rsidRPr="00D8566E" w:rsidRDefault="00A53E9E">
            <w:pPr>
              <w:spacing w:after="0" w:line="240" w:lineRule="auto"/>
              <w:jc w:val="center"/>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3E9E" w:rsidRPr="00D8566E" w:rsidRDefault="00A53E9E">
            <w:pPr>
              <w:spacing w:after="0" w:line="240" w:lineRule="auto"/>
              <w:jc w:val="center"/>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53E9E" w:rsidRPr="00D8566E" w:rsidRDefault="00A53E9E">
            <w:pPr>
              <w:spacing w:after="0" w:line="240" w:lineRule="auto"/>
              <w:jc w:val="center"/>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right w:val="single" w:sz="4" w:space="0" w:color="000000"/>
            </w:tcBorders>
            <w:shd w:val="clear" w:color="auto" w:fill="auto"/>
          </w:tcPr>
          <w:p w:rsidR="00111D66" w:rsidRPr="00D8566E" w:rsidRDefault="00D8566E" w:rsidP="00111D66">
            <w:pPr>
              <w:widowControl w:val="0"/>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В</w:t>
            </w:r>
            <w:r w:rsidR="00111D66" w:rsidRPr="00D8566E">
              <w:rPr>
                <w:rFonts w:ascii="Times New Roman" w:eastAsia="Times New Roman" w:hAnsi="Times New Roman" w:cs="Times New Roman"/>
                <w:sz w:val="20"/>
                <w:szCs w:val="20"/>
              </w:rPr>
              <w:t xml:space="preserve"> 2023 году:</w:t>
            </w:r>
          </w:p>
          <w:p w:rsidR="00111D66" w:rsidRPr="00D8566E" w:rsidRDefault="00111D66" w:rsidP="00111D66">
            <w:pPr>
              <w:widowControl w:val="0"/>
              <w:pBdr>
                <w:top w:val="nil"/>
                <w:left w:val="nil"/>
                <w:bottom w:val="nil"/>
                <w:right w:val="nil"/>
                <w:between w:val="nil"/>
              </w:pBdr>
              <w:spacing w:after="0"/>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капитальный ремонт спортивной площадки</w:t>
            </w:r>
            <w:r w:rsidR="008A3587">
              <w:rPr>
                <w:rFonts w:ascii="Times New Roman" w:eastAsia="Times New Roman" w:hAnsi="Times New Roman" w:cs="Times New Roman"/>
                <w:sz w:val="20"/>
                <w:szCs w:val="20"/>
              </w:rPr>
              <w:t xml:space="preserve"> 1 ОО</w:t>
            </w:r>
            <w:r w:rsidRPr="00D8566E">
              <w:rPr>
                <w:rFonts w:ascii="Times New Roman" w:eastAsia="Times New Roman" w:hAnsi="Times New Roman" w:cs="Times New Roman"/>
                <w:sz w:val="20"/>
                <w:szCs w:val="20"/>
              </w:rPr>
              <w:t>;</w:t>
            </w:r>
          </w:p>
          <w:p w:rsidR="00111D66" w:rsidRPr="00D8566E" w:rsidRDefault="00111D66" w:rsidP="00111D66">
            <w:pPr>
              <w:widowControl w:val="0"/>
              <w:pBdr>
                <w:top w:val="nil"/>
                <w:left w:val="nil"/>
                <w:bottom w:val="nil"/>
                <w:right w:val="nil"/>
                <w:between w:val="nil"/>
              </w:pBdr>
              <w:spacing w:after="0"/>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капитальный ремонт ограждения</w:t>
            </w:r>
            <w:r w:rsidR="008A3587">
              <w:rPr>
                <w:rFonts w:ascii="Times New Roman" w:eastAsia="Times New Roman" w:hAnsi="Times New Roman" w:cs="Times New Roman"/>
                <w:sz w:val="20"/>
                <w:szCs w:val="20"/>
              </w:rPr>
              <w:t xml:space="preserve"> -1 ОО</w:t>
            </w:r>
            <w:r w:rsidRPr="00D8566E">
              <w:rPr>
                <w:rFonts w:ascii="Times New Roman" w:eastAsia="Times New Roman" w:hAnsi="Times New Roman" w:cs="Times New Roman"/>
                <w:sz w:val="20"/>
                <w:szCs w:val="20"/>
              </w:rPr>
              <w:t>;</w:t>
            </w:r>
          </w:p>
          <w:p w:rsidR="00111D66" w:rsidRPr="00D8566E" w:rsidRDefault="00111D66" w:rsidP="00111D66">
            <w:pPr>
              <w:widowControl w:val="0"/>
              <w:pBdr>
                <w:top w:val="nil"/>
                <w:left w:val="nil"/>
                <w:bottom w:val="nil"/>
                <w:right w:val="nil"/>
                <w:between w:val="nil"/>
              </w:pBdr>
              <w:spacing w:after="0"/>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установка теневых навесов</w:t>
            </w:r>
            <w:r w:rsidR="008A3587">
              <w:rPr>
                <w:rFonts w:ascii="Times New Roman" w:eastAsia="Times New Roman" w:hAnsi="Times New Roman" w:cs="Times New Roman"/>
                <w:sz w:val="20"/>
                <w:szCs w:val="20"/>
              </w:rPr>
              <w:t xml:space="preserve"> -1 ОО.</w:t>
            </w:r>
          </w:p>
          <w:p w:rsidR="00A53E9E" w:rsidRPr="00D8566E" w:rsidRDefault="00A53E9E" w:rsidP="00111D66">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val="restart"/>
            <w:tcBorders>
              <w:left w:val="single" w:sz="4" w:space="0" w:color="000000"/>
              <w:right w:val="single" w:sz="4" w:space="0" w:color="000000"/>
            </w:tcBorders>
          </w:tcPr>
          <w:p w:rsidR="00A53E9E" w:rsidRPr="007B7264" w:rsidRDefault="008A3587">
            <w:pPr>
              <w:widowControl w:val="0"/>
              <w:pBdr>
                <w:top w:val="nil"/>
                <w:left w:val="nil"/>
                <w:bottom w:val="nil"/>
                <w:right w:val="nil"/>
                <w:between w:val="nil"/>
              </w:pBdr>
              <w:spacing w:after="0"/>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A53E9E" w:rsidRPr="007B7264" w:rsidTr="000D2ACB">
        <w:trPr>
          <w:trHeight w:val="260"/>
        </w:trPr>
        <w:tc>
          <w:tcPr>
            <w:tcW w:w="880" w:type="dxa"/>
            <w:vMerge/>
            <w:tcBorders>
              <w:left w:val="single" w:sz="4" w:space="0" w:color="000000"/>
              <w:right w:val="single" w:sz="4" w:space="0" w:color="000000"/>
            </w:tcBorders>
            <w:shd w:val="clear" w:color="auto" w:fill="auto"/>
          </w:tcPr>
          <w:p w:rsidR="00A53E9E" w:rsidRPr="00A53E9E" w:rsidRDefault="00A53E9E">
            <w:pPr>
              <w:widowControl w:val="0"/>
              <w:pBdr>
                <w:top w:val="nil"/>
                <w:left w:val="nil"/>
                <w:bottom w:val="nil"/>
                <w:right w:val="nil"/>
                <w:between w:val="nil"/>
              </w:pBdr>
              <w:spacing w:after="0"/>
              <w:rPr>
                <w:rFonts w:ascii="Times New Roman" w:eastAsia="Times New Roman" w:hAnsi="Times New Roman" w:cs="Times New Roman"/>
                <w:sz w:val="20"/>
                <w:szCs w:val="20"/>
                <w:highlight w:val="yellow"/>
              </w:rPr>
            </w:pPr>
          </w:p>
        </w:tc>
        <w:tc>
          <w:tcPr>
            <w:tcW w:w="2470" w:type="dxa"/>
            <w:vMerge/>
            <w:tcBorders>
              <w:left w:val="single" w:sz="4" w:space="0" w:color="000000"/>
              <w:right w:val="single" w:sz="4" w:space="0" w:color="000000"/>
            </w:tcBorders>
            <w:shd w:val="clear" w:color="auto" w:fill="auto"/>
          </w:tcPr>
          <w:p w:rsidR="00A53E9E" w:rsidRPr="00A53E9E" w:rsidRDefault="00A53E9E">
            <w:pPr>
              <w:widowControl w:val="0"/>
              <w:pBdr>
                <w:top w:val="nil"/>
                <w:left w:val="nil"/>
                <w:bottom w:val="nil"/>
                <w:right w:val="nil"/>
                <w:between w:val="nil"/>
              </w:pBdr>
              <w:spacing w:after="0"/>
              <w:rPr>
                <w:rFonts w:ascii="Times New Roman" w:eastAsia="Times New Roman" w:hAnsi="Times New Roman" w:cs="Times New Roman"/>
                <w:sz w:val="20"/>
                <w:szCs w:val="20"/>
                <w:highlight w:val="yellow"/>
              </w:rPr>
            </w:pPr>
          </w:p>
        </w:tc>
        <w:tc>
          <w:tcPr>
            <w:tcW w:w="557" w:type="dxa"/>
            <w:vMerge/>
            <w:tcBorders>
              <w:left w:val="single" w:sz="4" w:space="0" w:color="000000"/>
              <w:right w:val="single" w:sz="4" w:space="0" w:color="000000"/>
            </w:tcBorders>
          </w:tcPr>
          <w:p w:rsidR="00A53E9E" w:rsidRPr="00A53E9E" w:rsidRDefault="00A53E9E">
            <w:pPr>
              <w:widowControl w:val="0"/>
              <w:pBdr>
                <w:top w:val="nil"/>
                <w:left w:val="nil"/>
                <w:bottom w:val="nil"/>
                <w:right w:val="nil"/>
                <w:between w:val="nil"/>
              </w:pBdr>
              <w:spacing w:after="0"/>
              <w:rPr>
                <w:rFonts w:ascii="Times New Roman" w:eastAsia="Times New Roman" w:hAnsi="Times New Roman" w:cs="Times New Roman"/>
                <w:sz w:val="20"/>
                <w:szCs w:val="20"/>
                <w:highlight w:val="yellow"/>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A53E9E" w:rsidRPr="00D8566E" w:rsidRDefault="00A53E9E">
            <w:pPr>
              <w:spacing w:after="0" w:line="240" w:lineRule="auto"/>
              <w:jc w:val="center"/>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3E9E" w:rsidRPr="00D8566E" w:rsidRDefault="00A53E9E">
            <w:pPr>
              <w:spacing w:after="0" w:line="240" w:lineRule="auto"/>
              <w:jc w:val="center"/>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6500,0</w:t>
            </w:r>
          </w:p>
        </w:tc>
        <w:tc>
          <w:tcPr>
            <w:tcW w:w="993" w:type="dxa"/>
            <w:tcBorders>
              <w:top w:val="single" w:sz="4" w:space="0" w:color="000000"/>
              <w:bottom w:val="single" w:sz="4" w:space="0" w:color="000000"/>
              <w:right w:val="single" w:sz="4" w:space="0" w:color="000000"/>
            </w:tcBorders>
          </w:tcPr>
          <w:p w:rsidR="00A53E9E" w:rsidRPr="00D8566E" w:rsidRDefault="00A53E9E">
            <w:pPr>
              <w:spacing w:after="0" w:line="240" w:lineRule="auto"/>
              <w:jc w:val="center"/>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53E9E" w:rsidRPr="00D8566E" w:rsidRDefault="00A53E9E">
            <w:pPr>
              <w:spacing w:after="0" w:line="240" w:lineRule="auto"/>
              <w:jc w:val="center"/>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6500,0</w:t>
            </w:r>
          </w:p>
        </w:tc>
        <w:tc>
          <w:tcPr>
            <w:tcW w:w="1134" w:type="dxa"/>
            <w:tcBorders>
              <w:top w:val="single" w:sz="4" w:space="0" w:color="000000"/>
              <w:left w:val="single" w:sz="4" w:space="0" w:color="000000"/>
              <w:bottom w:val="single" w:sz="4" w:space="0" w:color="000000"/>
              <w:right w:val="single" w:sz="4" w:space="0" w:color="000000"/>
            </w:tcBorders>
          </w:tcPr>
          <w:p w:rsidR="00A53E9E" w:rsidRPr="00D8566E" w:rsidRDefault="00A53E9E">
            <w:pPr>
              <w:spacing w:after="0" w:line="240" w:lineRule="auto"/>
              <w:jc w:val="center"/>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shd w:val="clear" w:color="auto" w:fill="auto"/>
          </w:tcPr>
          <w:p w:rsidR="00A53E9E" w:rsidRPr="007B7264"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A53E9E" w:rsidRPr="007B7264"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A53E9E" w:rsidRPr="007B7264" w:rsidTr="000D2ACB">
        <w:trPr>
          <w:trHeight w:val="260"/>
        </w:trPr>
        <w:tc>
          <w:tcPr>
            <w:tcW w:w="880" w:type="dxa"/>
            <w:vMerge/>
            <w:tcBorders>
              <w:left w:val="single" w:sz="4" w:space="0" w:color="000000"/>
              <w:right w:val="single" w:sz="4" w:space="0" w:color="000000"/>
            </w:tcBorders>
            <w:shd w:val="clear" w:color="auto" w:fill="auto"/>
          </w:tcPr>
          <w:p w:rsidR="00A53E9E"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3E9E"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53E9E" w:rsidRPr="007B7264"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A53E9E"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shd w:val="clear" w:color="auto" w:fill="auto"/>
          </w:tcPr>
          <w:p w:rsidR="00A53E9E" w:rsidRPr="007B7264"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A53E9E" w:rsidRPr="007B7264"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A53E9E" w:rsidRPr="007B7264" w:rsidTr="000D2ACB">
        <w:trPr>
          <w:trHeight w:val="260"/>
        </w:trPr>
        <w:tc>
          <w:tcPr>
            <w:tcW w:w="880" w:type="dxa"/>
            <w:vMerge/>
            <w:tcBorders>
              <w:left w:val="single" w:sz="4" w:space="0" w:color="000000"/>
              <w:right w:val="single" w:sz="4" w:space="0" w:color="000000"/>
            </w:tcBorders>
            <w:shd w:val="clear" w:color="auto" w:fill="auto"/>
          </w:tcPr>
          <w:p w:rsidR="00A53E9E"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3E9E"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53E9E" w:rsidRPr="007B7264"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A53E9E"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shd w:val="clear" w:color="auto" w:fill="auto"/>
          </w:tcPr>
          <w:p w:rsidR="00A53E9E" w:rsidRPr="007B7264"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A53E9E" w:rsidRPr="007B7264"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A53E9E" w:rsidRPr="007B7264" w:rsidTr="000D2ACB">
        <w:trPr>
          <w:trHeight w:val="260"/>
        </w:trPr>
        <w:tc>
          <w:tcPr>
            <w:tcW w:w="880" w:type="dxa"/>
            <w:vMerge/>
            <w:tcBorders>
              <w:left w:val="single" w:sz="4" w:space="0" w:color="000000"/>
              <w:right w:val="single" w:sz="4" w:space="0" w:color="000000"/>
            </w:tcBorders>
            <w:shd w:val="clear" w:color="auto" w:fill="auto"/>
          </w:tcPr>
          <w:p w:rsidR="00A53E9E"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3E9E"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53E9E" w:rsidRPr="007B7264"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A53E9E"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6500,0</w:t>
            </w:r>
          </w:p>
        </w:tc>
        <w:tc>
          <w:tcPr>
            <w:tcW w:w="993" w:type="dxa"/>
            <w:tcBorders>
              <w:top w:val="single" w:sz="4" w:space="0" w:color="000000"/>
              <w:bottom w:val="single" w:sz="4" w:space="0" w:color="000000"/>
              <w:right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6500,0</w:t>
            </w:r>
          </w:p>
        </w:tc>
        <w:tc>
          <w:tcPr>
            <w:tcW w:w="1134" w:type="dxa"/>
            <w:tcBorders>
              <w:top w:val="single" w:sz="4" w:space="0" w:color="000000"/>
              <w:left w:val="single" w:sz="4" w:space="0" w:color="000000"/>
              <w:bottom w:val="single" w:sz="4" w:space="0" w:color="000000"/>
              <w:right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shd w:val="clear" w:color="auto" w:fill="auto"/>
          </w:tcPr>
          <w:p w:rsidR="00A53E9E" w:rsidRPr="007B7264"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A53E9E" w:rsidRPr="007B7264"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4"/>
        </w:trPr>
        <w:tc>
          <w:tcPr>
            <w:tcW w:w="880"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w:t>
            </w:r>
          </w:p>
        </w:tc>
        <w:tc>
          <w:tcPr>
            <w:tcW w:w="2470"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Задача 1.2</w:t>
            </w:r>
          </w:p>
        </w:tc>
        <w:tc>
          <w:tcPr>
            <w:tcW w:w="11399" w:type="dxa"/>
            <w:gridSpan w:val="9"/>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both"/>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Формирование эффективной системы выявления, поддержки и развития способностей и талантов детей и молодежи, включая детей-инвалидов и детей с особенностями здоровья</w:t>
            </w:r>
          </w:p>
        </w:tc>
      </w:tr>
      <w:tr w:rsidR="00BD2AC2" w:rsidRPr="007B7264" w:rsidTr="000D2ACB">
        <w:trPr>
          <w:trHeight w:val="214"/>
        </w:trPr>
        <w:tc>
          <w:tcPr>
            <w:tcW w:w="88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1.2.1</w:t>
            </w:r>
          </w:p>
        </w:tc>
        <w:tc>
          <w:tcPr>
            <w:tcW w:w="247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Создание и поддержание деятельности центров образования «Точка роста» различной направленности, в рамках реализации муниципального проекта </w:t>
            </w:r>
            <w:r w:rsidRPr="007B7264">
              <w:rPr>
                <w:rFonts w:ascii="Times New Roman" w:eastAsia="Times New Roman" w:hAnsi="Times New Roman" w:cs="Times New Roman"/>
                <w:sz w:val="20"/>
                <w:szCs w:val="20"/>
              </w:rPr>
              <w:lastRenderedPageBreak/>
              <w:t>«Одаренные дети Тамани»</w:t>
            </w:r>
          </w:p>
        </w:tc>
        <w:tc>
          <w:tcPr>
            <w:tcW w:w="557"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4</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2800,0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2800,0</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Созданы и функционируют центры «Точка роста» (ед.):</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в 2022 году – 3, </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 2023 году - 6</w:t>
            </w:r>
          </w:p>
        </w:tc>
        <w:tc>
          <w:tcPr>
            <w:tcW w:w="1843"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214"/>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2800,0</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2800,0</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4"/>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4"/>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4"/>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5600,0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5600,0</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4"/>
        </w:trPr>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1.2.2</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pBdr>
                <w:top w:val="nil"/>
                <w:left w:val="nil"/>
                <w:bottom w:val="nil"/>
                <w:right w:val="nil"/>
                <w:between w:val="nil"/>
              </w:pBdr>
              <w:spacing w:after="0" w:line="240" w:lineRule="auto"/>
              <w:rPr>
                <w:rFonts w:ascii="Times New Roman" w:eastAsia="Times New Roman" w:hAnsi="Times New Roman" w:cs="Times New Roman"/>
              </w:rPr>
            </w:pPr>
            <w:r w:rsidRPr="007B7264">
              <w:rPr>
                <w:rFonts w:ascii="Times New Roman" w:eastAsia="Times New Roman" w:hAnsi="Times New Roman" w:cs="Times New Roman"/>
                <w:sz w:val="20"/>
                <w:szCs w:val="20"/>
              </w:rPr>
              <w:t>Обеспечение функционирования системы персонифицированного финансирования дополнительного образования, в том числе гранты в форме субсидии частным образовательным организациям,</w:t>
            </w:r>
            <w:r w:rsidRPr="007B7264">
              <w:rPr>
                <w:rFonts w:ascii="Times New Roman" w:eastAsia="Times New Roman" w:hAnsi="Times New Roman" w:cs="Times New Roman"/>
                <w:b/>
                <w:sz w:val="20"/>
                <w:szCs w:val="20"/>
              </w:rPr>
              <w:t xml:space="preserve"> </w:t>
            </w:r>
            <w:r w:rsidRPr="007B7264">
              <w:rPr>
                <w:rFonts w:ascii="Times New Roman" w:eastAsia="Times New Roman" w:hAnsi="Times New Roman" w:cs="Times New Roman"/>
                <w:sz w:val="20"/>
                <w:szCs w:val="20"/>
              </w:rPr>
              <w:t>организациям, осуществляющим обучение, индивидуальным предпринимателям, государственным образовательным организациям, муниципальным образовательным организациям, в отношении которых органами местного самоуправления муниципального образования Темрюкский район не осуществляются функции и полномочия учредителя, в рамках реализации муниципаль-ного проекта «Одаренные дети Тамани»</w:t>
            </w:r>
          </w:p>
        </w:tc>
        <w:tc>
          <w:tcPr>
            <w:tcW w:w="557"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2/4</w:t>
            </w: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14095,5</w:t>
            </w:r>
          </w:p>
        </w:tc>
        <w:tc>
          <w:tcPr>
            <w:tcW w:w="9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14095,5</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Обеспечение  охвата детей в возрасте от 5 до 18 лет, имеющих право на получение дополнительного образования в рамках системы персонифицированного финансирования дополнительного образования:</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 год – 20%;</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 год - 22%;</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 год – 25%;</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 год – 25%</w:t>
            </w:r>
          </w:p>
        </w:tc>
        <w:tc>
          <w:tcPr>
            <w:tcW w:w="1843"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214"/>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27246,6</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27246,6</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4"/>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28589,0</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28589,0</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4"/>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28589,0</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28589,0</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4"/>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98520,1</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98520,1</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4"/>
        </w:trPr>
        <w:tc>
          <w:tcPr>
            <w:tcW w:w="880" w:type="dxa"/>
            <w:tcBorders>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1.3</w:t>
            </w:r>
          </w:p>
        </w:tc>
        <w:tc>
          <w:tcPr>
            <w:tcW w:w="2470" w:type="dxa"/>
            <w:tcBorders>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Задача 1.3</w:t>
            </w:r>
          </w:p>
        </w:tc>
        <w:tc>
          <w:tcPr>
            <w:tcW w:w="11399" w:type="dxa"/>
            <w:gridSpan w:val="9"/>
            <w:tcBorders>
              <w:left w:val="single" w:sz="4" w:space="0" w:color="000000"/>
              <w:bottom w:val="single" w:sz="4" w:space="0" w:color="000000"/>
              <w:right w:val="single" w:sz="4" w:space="0" w:color="000000"/>
            </w:tcBorders>
          </w:tcPr>
          <w:p w:rsidR="00E81887" w:rsidRPr="007B7264" w:rsidRDefault="005C157A">
            <w:pPr>
              <w:spacing w:after="0" w:line="240" w:lineRule="auto"/>
              <w:jc w:val="both"/>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Создание в Темрюкском районе условий, позволяющих обучающимся выбирать образовательные программы на всех уровнях образования, формировать индивидуальные траектории обучения на основе цифровых решений</w:t>
            </w:r>
          </w:p>
        </w:tc>
      </w:tr>
      <w:tr w:rsidR="00BD2AC2" w:rsidRPr="007B7264" w:rsidTr="000D2ACB">
        <w:trPr>
          <w:trHeight w:val="214"/>
        </w:trPr>
        <w:tc>
          <w:tcPr>
            <w:tcW w:w="88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1.3.1</w:t>
            </w:r>
          </w:p>
        </w:tc>
        <w:tc>
          <w:tcPr>
            <w:tcW w:w="247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Внедрение целевой модели цифровой образовательной среды в  </w:t>
            </w:r>
            <w:r w:rsidRPr="007B7264">
              <w:rPr>
                <w:rFonts w:ascii="Times New Roman" w:eastAsia="Times New Roman" w:hAnsi="Times New Roman" w:cs="Times New Roman"/>
                <w:sz w:val="20"/>
                <w:szCs w:val="20"/>
              </w:rPr>
              <w:lastRenderedPageBreak/>
              <w:t>муниципальных общеобразовательных организациях, в рамках реализации муниципального проекта «Открытое образование Тамани»</w:t>
            </w:r>
          </w:p>
        </w:tc>
        <w:tc>
          <w:tcPr>
            <w:tcW w:w="557"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4</w:t>
            </w: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1500,4</w:t>
            </w:r>
          </w:p>
        </w:tc>
        <w:tc>
          <w:tcPr>
            <w:tcW w:w="9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1500,4</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Количество ОО, обеспеченных материально-технической базой для внедрения цифровой </w:t>
            </w:r>
            <w:r w:rsidRPr="007B7264">
              <w:rPr>
                <w:rFonts w:ascii="Times New Roman" w:eastAsia="Times New Roman" w:hAnsi="Times New Roman" w:cs="Times New Roman"/>
                <w:sz w:val="20"/>
                <w:szCs w:val="20"/>
              </w:rPr>
              <w:lastRenderedPageBreak/>
              <w:t xml:space="preserve">образовательной среды (ед.):                                                в 2022 году - 1, </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   2024 году – 1.</w:t>
            </w:r>
          </w:p>
        </w:tc>
        <w:tc>
          <w:tcPr>
            <w:tcW w:w="1843"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 xml:space="preserve">Заказчики, исполнители - ОО, главный </w:t>
            </w:r>
            <w:r w:rsidRPr="007B7264">
              <w:rPr>
                <w:rFonts w:ascii="Times New Roman" w:eastAsia="Times New Roman" w:hAnsi="Times New Roman" w:cs="Times New Roman"/>
                <w:sz w:val="20"/>
                <w:szCs w:val="20"/>
              </w:rPr>
              <w:lastRenderedPageBreak/>
              <w:t>распорядитель - управление образованием</w:t>
            </w:r>
          </w:p>
        </w:tc>
      </w:tr>
      <w:tr w:rsidR="00BD2AC2" w:rsidRPr="007B7264" w:rsidTr="000D2ACB">
        <w:trPr>
          <w:trHeight w:val="214"/>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1500,0</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1500,0</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4"/>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4"/>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4"/>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3000,4</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3000,4</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8"/>
        </w:trPr>
        <w:tc>
          <w:tcPr>
            <w:tcW w:w="880" w:type="dxa"/>
            <w:vMerge w:val="restart"/>
            <w:tcBorders>
              <w:top w:val="single" w:sz="4" w:space="0" w:color="000000"/>
              <w:left w:val="single" w:sz="4" w:space="0" w:color="000000"/>
              <w:right w:val="single" w:sz="4" w:space="0" w:color="000000"/>
            </w:tcBorders>
            <w:shd w:val="clear" w:color="auto" w:fill="auto"/>
          </w:tcPr>
          <w:p w:rsidR="00E81887" w:rsidRPr="007B7264" w:rsidRDefault="00E81887">
            <w:pPr>
              <w:spacing w:after="0" w:line="240" w:lineRule="auto"/>
              <w:jc w:val="center"/>
              <w:rPr>
                <w:rFonts w:ascii="Times New Roman" w:eastAsia="Times New Roman" w:hAnsi="Times New Roman" w:cs="Times New Roman"/>
                <w:sz w:val="20"/>
                <w:szCs w:val="20"/>
              </w:rPr>
            </w:pPr>
          </w:p>
        </w:tc>
        <w:tc>
          <w:tcPr>
            <w:tcW w:w="247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Итого по муниципальной программе</w:t>
            </w:r>
          </w:p>
        </w:tc>
        <w:tc>
          <w:tcPr>
            <w:tcW w:w="557" w:type="dxa"/>
            <w:vMerge w:val="restart"/>
            <w:tcBorders>
              <w:top w:val="single" w:sz="4" w:space="0" w:color="000000"/>
              <w:left w:val="single" w:sz="4" w:space="0" w:color="000000"/>
              <w:right w:val="single" w:sz="4" w:space="0" w:color="000000"/>
            </w:tcBorders>
          </w:tcPr>
          <w:p w:rsidR="00E81887" w:rsidRPr="007B7264" w:rsidRDefault="00E81887">
            <w:pPr>
              <w:spacing w:after="0" w:line="240" w:lineRule="auto"/>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2176993,6</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176784,2</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1187093,8</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813115,6</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r>
      <w:tr w:rsidR="00BD2AC2" w:rsidRPr="007B7264" w:rsidTr="000D2ACB">
        <w:trPr>
          <w:trHeight w:val="218"/>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9702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2572211,9</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9702D2">
            <w:pPr>
              <w:spacing w:after="0" w:line="240" w:lineRule="auto"/>
              <w:jc w:val="center"/>
              <w:rPr>
                <w:rFonts w:ascii="Times New Roman" w:eastAsia="Times New Roman" w:hAnsi="Times New Roman" w:cs="Times New Roman"/>
                <w:sz w:val="20"/>
                <w:szCs w:val="20"/>
              </w:rPr>
            </w:pPr>
            <w:r w:rsidRPr="009702D2">
              <w:rPr>
                <w:rFonts w:ascii="Times New Roman" w:eastAsia="Times New Roman" w:hAnsi="Times New Roman" w:cs="Times New Roman"/>
                <w:color w:val="FF0000"/>
                <w:sz w:val="20"/>
                <w:szCs w:val="20"/>
              </w:rPr>
              <w:t>109261,9</w:t>
            </w:r>
          </w:p>
        </w:tc>
        <w:tc>
          <w:tcPr>
            <w:tcW w:w="1275" w:type="dxa"/>
            <w:tcBorders>
              <w:top w:val="single" w:sz="4" w:space="0" w:color="000000"/>
              <w:left w:val="single" w:sz="4" w:space="0" w:color="000000"/>
              <w:bottom w:val="single" w:sz="4" w:space="0" w:color="000000"/>
              <w:right w:val="single" w:sz="4" w:space="0" w:color="000000"/>
            </w:tcBorders>
          </w:tcPr>
          <w:p w:rsidR="00E81887" w:rsidRPr="00771278" w:rsidRDefault="009702D2">
            <w:pPr>
              <w:spacing w:after="0" w:line="240" w:lineRule="auto"/>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FF0000"/>
                <w:sz w:val="20"/>
                <w:szCs w:val="20"/>
              </w:rPr>
              <w:t>1219853,5</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FB487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1243096,5</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8"/>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19740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2015433,2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107427,3</w:t>
            </w:r>
          </w:p>
        </w:tc>
        <w:tc>
          <w:tcPr>
            <w:tcW w:w="1275" w:type="dxa"/>
            <w:tcBorders>
              <w:top w:val="single" w:sz="4" w:space="0" w:color="000000"/>
              <w:left w:val="single" w:sz="4" w:space="0" w:color="000000"/>
              <w:bottom w:val="single" w:sz="4" w:space="0" w:color="000000"/>
              <w:right w:val="single" w:sz="4" w:space="0" w:color="000000"/>
            </w:tcBorders>
          </w:tcPr>
          <w:p w:rsidR="00E81887" w:rsidRPr="00771278" w:rsidRDefault="00197409">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1151252,0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756753,9</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8"/>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19740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2018612,5</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109200,2</w:t>
            </w:r>
          </w:p>
        </w:tc>
        <w:tc>
          <w:tcPr>
            <w:tcW w:w="1275" w:type="dxa"/>
            <w:tcBorders>
              <w:top w:val="single" w:sz="4" w:space="0" w:color="000000"/>
              <w:left w:val="single" w:sz="4" w:space="0" w:color="000000"/>
              <w:bottom w:val="single" w:sz="4" w:space="0" w:color="000000"/>
              <w:right w:val="single" w:sz="4" w:space="0" w:color="000000"/>
            </w:tcBorders>
          </w:tcPr>
          <w:p w:rsidR="00E81887" w:rsidRPr="00771278" w:rsidRDefault="00197409">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1151002,6</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758409,7</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8"/>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9702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8783251,2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9702D2">
            <w:pPr>
              <w:spacing w:after="0" w:line="240" w:lineRule="auto"/>
              <w:jc w:val="center"/>
              <w:rPr>
                <w:rFonts w:ascii="Times New Roman" w:eastAsia="Times New Roman" w:hAnsi="Times New Roman" w:cs="Times New Roman"/>
                <w:sz w:val="20"/>
                <w:szCs w:val="20"/>
              </w:rPr>
            </w:pPr>
            <w:r w:rsidRPr="009702D2">
              <w:rPr>
                <w:rFonts w:ascii="Times New Roman" w:eastAsia="Times New Roman" w:hAnsi="Times New Roman" w:cs="Times New Roman"/>
                <w:color w:val="FF0000"/>
                <w:sz w:val="20"/>
                <w:szCs w:val="20"/>
              </w:rPr>
              <w:t>502673,6</w:t>
            </w:r>
          </w:p>
        </w:tc>
        <w:tc>
          <w:tcPr>
            <w:tcW w:w="1275" w:type="dxa"/>
            <w:tcBorders>
              <w:top w:val="single" w:sz="4" w:space="0" w:color="000000"/>
              <w:left w:val="single" w:sz="4" w:space="0" w:color="000000"/>
              <w:bottom w:val="single" w:sz="4" w:space="0" w:color="000000"/>
              <w:right w:val="single" w:sz="4" w:space="0" w:color="000000"/>
            </w:tcBorders>
          </w:tcPr>
          <w:p w:rsidR="00E81887" w:rsidRPr="00771278" w:rsidRDefault="003A6D91" w:rsidP="009702D2">
            <w:pPr>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 xml:space="preserve">  </w:t>
            </w:r>
            <w:r w:rsidR="009702D2">
              <w:rPr>
                <w:rFonts w:ascii="Times New Roman" w:eastAsia="Times New Roman" w:hAnsi="Times New Roman" w:cs="Times New Roman"/>
                <w:color w:val="FF0000"/>
                <w:sz w:val="20"/>
                <w:szCs w:val="20"/>
              </w:rPr>
              <w:t>4709201,9</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FB487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3571375,7</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1B5A58" w:rsidRPr="007B7264" w:rsidTr="000D2ACB">
        <w:trPr>
          <w:trHeight w:val="218"/>
        </w:trPr>
        <w:tc>
          <w:tcPr>
            <w:tcW w:w="880" w:type="dxa"/>
            <w:vMerge w:val="restart"/>
            <w:tcBorders>
              <w:left w:val="single" w:sz="4" w:space="0" w:color="000000"/>
              <w:right w:val="single" w:sz="4" w:space="0" w:color="000000"/>
            </w:tcBorders>
            <w:shd w:val="clear" w:color="auto" w:fill="auto"/>
          </w:tcPr>
          <w:p w:rsidR="001B5A58" w:rsidRPr="007B7264" w:rsidRDefault="001B5A58">
            <w:pPr>
              <w:spacing w:after="0" w:line="240" w:lineRule="auto"/>
              <w:jc w:val="center"/>
              <w:rPr>
                <w:rFonts w:ascii="Times New Roman" w:eastAsia="Times New Roman" w:hAnsi="Times New Roman" w:cs="Times New Roman"/>
                <w:sz w:val="20"/>
                <w:szCs w:val="20"/>
              </w:rPr>
            </w:pPr>
          </w:p>
        </w:tc>
        <w:tc>
          <w:tcPr>
            <w:tcW w:w="2470" w:type="dxa"/>
            <w:vMerge w:val="restart"/>
            <w:tcBorders>
              <w:left w:val="single" w:sz="4" w:space="0" w:color="000000"/>
              <w:right w:val="single" w:sz="4" w:space="0" w:color="000000"/>
            </w:tcBorders>
            <w:shd w:val="clear" w:color="auto" w:fill="auto"/>
          </w:tcPr>
          <w:p w:rsidR="001B5A58" w:rsidRPr="007B7264" w:rsidRDefault="001B5A58">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Итого по  проектам</w:t>
            </w:r>
          </w:p>
        </w:tc>
        <w:tc>
          <w:tcPr>
            <w:tcW w:w="557" w:type="dxa"/>
            <w:vMerge w:val="restart"/>
            <w:tcBorders>
              <w:left w:val="single" w:sz="4" w:space="0" w:color="000000"/>
              <w:right w:val="single" w:sz="4" w:space="0" w:color="000000"/>
            </w:tcBorders>
          </w:tcPr>
          <w:p w:rsidR="001B5A58" w:rsidRPr="007B7264" w:rsidRDefault="001B5A58">
            <w:pPr>
              <w:spacing w:after="0" w:line="240" w:lineRule="auto"/>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1B5A58" w:rsidRPr="007B7264" w:rsidRDefault="001B5A58">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1B5A58" w:rsidRPr="001B5A58" w:rsidRDefault="001B5A58" w:rsidP="00F662F9">
            <w:pPr>
              <w:spacing w:after="0" w:line="240" w:lineRule="auto"/>
              <w:jc w:val="center"/>
              <w:rPr>
                <w:rFonts w:ascii="Times New Roman" w:eastAsia="Times New Roman" w:hAnsi="Times New Roman" w:cs="Times New Roman"/>
                <w:sz w:val="20"/>
                <w:szCs w:val="20"/>
              </w:rPr>
            </w:pPr>
            <w:r w:rsidRPr="001B5A58">
              <w:rPr>
                <w:rFonts w:ascii="Times New Roman" w:eastAsia="Times New Roman" w:hAnsi="Times New Roman" w:cs="Times New Roman"/>
                <w:sz w:val="20"/>
                <w:szCs w:val="20"/>
              </w:rPr>
              <w:t>192587,9</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B5A58" w:rsidRPr="001B5A58" w:rsidRDefault="001B5A58" w:rsidP="00F662F9">
            <w:pPr>
              <w:spacing w:after="0" w:line="240" w:lineRule="auto"/>
              <w:jc w:val="center"/>
              <w:rPr>
                <w:rFonts w:ascii="Times New Roman" w:eastAsia="Times New Roman" w:hAnsi="Times New Roman" w:cs="Times New Roman"/>
                <w:sz w:val="20"/>
                <w:szCs w:val="20"/>
              </w:rPr>
            </w:pPr>
            <w:r w:rsidRPr="001B5A58">
              <w:rPr>
                <w:rFonts w:ascii="Times New Roman" w:eastAsia="Times New Roman" w:hAnsi="Times New Roman" w:cs="Times New Roman"/>
                <w:sz w:val="20"/>
                <w:szCs w:val="20"/>
              </w:rPr>
              <w:t>77864,7</w:t>
            </w:r>
          </w:p>
        </w:tc>
        <w:tc>
          <w:tcPr>
            <w:tcW w:w="1275" w:type="dxa"/>
            <w:tcBorders>
              <w:top w:val="single" w:sz="4" w:space="0" w:color="000000"/>
              <w:left w:val="single" w:sz="4" w:space="0" w:color="000000"/>
              <w:bottom w:val="single" w:sz="4" w:space="0" w:color="000000"/>
              <w:right w:val="single" w:sz="4" w:space="0" w:color="000000"/>
            </w:tcBorders>
          </w:tcPr>
          <w:p w:rsidR="001B5A58" w:rsidRPr="00771278" w:rsidRDefault="001B5A58" w:rsidP="00F662F9">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25840,4</w:t>
            </w:r>
          </w:p>
        </w:tc>
        <w:tc>
          <w:tcPr>
            <w:tcW w:w="1134" w:type="dxa"/>
            <w:tcBorders>
              <w:top w:val="single" w:sz="4" w:space="0" w:color="000000"/>
              <w:left w:val="single" w:sz="4" w:space="0" w:color="000000"/>
              <w:bottom w:val="single" w:sz="4" w:space="0" w:color="000000"/>
              <w:right w:val="single" w:sz="4" w:space="0" w:color="000000"/>
            </w:tcBorders>
          </w:tcPr>
          <w:p w:rsidR="001B5A58" w:rsidRPr="001B5A58" w:rsidRDefault="001B5A58" w:rsidP="00F662F9">
            <w:pPr>
              <w:spacing w:after="0" w:line="240" w:lineRule="auto"/>
              <w:jc w:val="center"/>
              <w:rPr>
                <w:rFonts w:ascii="Times New Roman" w:eastAsia="Times New Roman" w:hAnsi="Times New Roman" w:cs="Times New Roman"/>
                <w:sz w:val="20"/>
                <w:szCs w:val="20"/>
              </w:rPr>
            </w:pPr>
            <w:r w:rsidRPr="001B5A58">
              <w:rPr>
                <w:rFonts w:ascii="Times New Roman" w:eastAsia="Times New Roman" w:hAnsi="Times New Roman" w:cs="Times New Roman"/>
                <w:sz w:val="20"/>
                <w:szCs w:val="20"/>
              </w:rPr>
              <w:t>88882,8</w:t>
            </w:r>
          </w:p>
        </w:tc>
        <w:tc>
          <w:tcPr>
            <w:tcW w:w="708" w:type="dxa"/>
            <w:tcBorders>
              <w:top w:val="single" w:sz="4" w:space="0" w:color="000000"/>
              <w:bottom w:val="single" w:sz="4" w:space="0" w:color="000000"/>
            </w:tcBorders>
          </w:tcPr>
          <w:p w:rsidR="001B5A58" w:rsidRPr="007B7264" w:rsidRDefault="001B5A58">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left w:val="single" w:sz="4" w:space="0" w:color="000000"/>
              <w:right w:val="single" w:sz="4" w:space="0" w:color="000000"/>
            </w:tcBorders>
            <w:shd w:val="clear" w:color="auto" w:fill="auto"/>
          </w:tcPr>
          <w:p w:rsidR="001B5A58" w:rsidRPr="007B7264" w:rsidRDefault="001B5A58">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val="restart"/>
            <w:tcBorders>
              <w:left w:val="single" w:sz="4" w:space="0" w:color="000000"/>
              <w:right w:val="single" w:sz="4" w:space="0" w:color="000000"/>
            </w:tcBorders>
          </w:tcPr>
          <w:p w:rsidR="001B5A58" w:rsidRPr="007B7264" w:rsidRDefault="001B5A58">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r>
      <w:tr w:rsidR="001B5A58" w:rsidRPr="007B7264" w:rsidTr="000D2ACB">
        <w:trPr>
          <w:trHeight w:val="218"/>
        </w:trPr>
        <w:tc>
          <w:tcPr>
            <w:tcW w:w="880" w:type="dxa"/>
            <w:vMerge/>
            <w:tcBorders>
              <w:left w:val="single" w:sz="4" w:space="0" w:color="000000"/>
              <w:right w:val="single" w:sz="4" w:space="0" w:color="000000"/>
            </w:tcBorders>
            <w:shd w:val="clear" w:color="auto" w:fill="auto"/>
          </w:tcPr>
          <w:p w:rsidR="001B5A58" w:rsidRPr="007B7264"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1B5A58" w:rsidRPr="007B7264"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1B5A58" w:rsidRPr="007B7264"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1B5A58" w:rsidRPr="007B7264" w:rsidRDefault="001B5A58">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1B5A58" w:rsidRPr="00771278" w:rsidRDefault="001B5A58" w:rsidP="00F662F9">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49505,2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B5A58" w:rsidRPr="00771278" w:rsidRDefault="001B5A58" w:rsidP="00F662F9">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7759,0</w:t>
            </w:r>
          </w:p>
        </w:tc>
        <w:tc>
          <w:tcPr>
            <w:tcW w:w="1275" w:type="dxa"/>
            <w:tcBorders>
              <w:top w:val="single" w:sz="4" w:space="0" w:color="000000"/>
              <w:left w:val="single" w:sz="4" w:space="0" w:color="000000"/>
              <w:bottom w:val="single" w:sz="4" w:space="0" w:color="000000"/>
              <w:right w:val="single" w:sz="4" w:space="0" w:color="000000"/>
            </w:tcBorders>
          </w:tcPr>
          <w:p w:rsidR="001B5A58" w:rsidRPr="00771278" w:rsidRDefault="001B5A58" w:rsidP="00F662F9">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323,9</w:t>
            </w:r>
          </w:p>
        </w:tc>
        <w:tc>
          <w:tcPr>
            <w:tcW w:w="1134" w:type="dxa"/>
            <w:tcBorders>
              <w:top w:val="single" w:sz="4" w:space="0" w:color="000000"/>
              <w:left w:val="single" w:sz="4" w:space="0" w:color="000000"/>
              <w:bottom w:val="single" w:sz="4" w:space="0" w:color="000000"/>
              <w:right w:val="single" w:sz="4" w:space="0" w:color="000000"/>
            </w:tcBorders>
          </w:tcPr>
          <w:p w:rsidR="001B5A58" w:rsidRPr="00771278" w:rsidRDefault="001B5A58" w:rsidP="00F662F9">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41422,3</w:t>
            </w:r>
          </w:p>
        </w:tc>
        <w:tc>
          <w:tcPr>
            <w:tcW w:w="708" w:type="dxa"/>
            <w:tcBorders>
              <w:top w:val="single" w:sz="4" w:space="0" w:color="000000"/>
              <w:bottom w:val="single" w:sz="4" w:space="0" w:color="000000"/>
            </w:tcBorders>
          </w:tcPr>
          <w:p w:rsidR="001B5A58" w:rsidRPr="007B7264" w:rsidRDefault="001B5A58">
            <w:pPr>
              <w:spacing w:after="0" w:line="240" w:lineRule="auto"/>
              <w:jc w:val="center"/>
              <w:rPr>
                <w:rFonts w:ascii="Times New Roman" w:eastAsia="Times New Roman" w:hAnsi="Times New Roman" w:cs="Times New Roman"/>
                <w:sz w:val="20"/>
                <w:szCs w:val="20"/>
                <w:highlight w:val="yellow"/>
              </w:rPr>
            </w:pPr>
            <w:r w:rsidRPr="007B7264">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shd w:val="clear" w:color="auto" w:fill="auto"/>
          </w:tcPr>
          <w:p w:rsidR="001B5A58" w:rsidRPr="007B7264"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1B5A58" w:rsidRPr="007B7264"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1B5A58" w:rsidRPr="007B7264" w:rsidTr="000D2ACB">
        <w:trPr>
          <w:trHeight w:val="218"/>
        </w:trPr>
        <w:tc>
          <w:tcPr>
            <w:tcW w:w="880" w:type="dxa"/>
            <w:vMerge/>
            <w:tcBorders>
              <w:left w:val="single" w:sz="4" w:space="0" w:color="000000"/>
              <w:right w:val="single" w:sz="4" w:space="0" w:color="000000"/>
            </w:tcBorders>
            <w:shd w:val="clear" w:color="auto" w:fill="auto"/>
          </w:tcPr>
          <w:p w:rsidR="001B5A58" w:rsidRPr="007B7264"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1B5A58" w:rsidRPr="007B7264"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1B5A58" w:rsidRPr="007B7264"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1B5A58" w:rsidRPr="007B7264" w:rsidRDefault="001B5A58">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1B5A58" w:rsidRPr="00771278" w:rsidRDefault="001B5A58" w:rsidP="00F662F9">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38626,5</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B5A58" w:rsidRPr="00771278" w:rsidRDefault="001B5A58" w:rsidP="00F662F9">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8644,6</w:t>
            </w:r>
          </w:p>
        </w:tc>
        <w:tc>
          <w:tcPr>
            <w:tcW w:w="1275" w:type="dxa"/>
            <w:tcBorders>
              <w:top w:val="single" w:sz="4" w:space="0" w:color="000000"/>
              <w:left w:val="single" w:sz="4" w:space="0" w:color="000000"/>
              <w:bottom w:val="single" w:sz="4" w:space="0" w:color="000000"/>
              <w:right w:val="single" w:sz="4" w:space="0" w:color="000000"/>
            </w:tcBorders>
          </w:tcPr>
          <w:p w:rsidR="001B5A58" w:rsidRPr="00771278" w:rsidRDefault="001B5A58" w:rsidP="00F662F9">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360,3</w:t>
            </w:r>
          </w:p>
        </w:tc>
        <w:tc>
          <w:tcPr>
            <w:tcW w:w="1134" w:type="dxa"/>
            <w:tcBorders>
              <w:top w:val="single" w:sz="4" w:space="0" w:color="000000"/>
              <w:left w:val="single" w:sz="4" w:space="0" w:color="000000"/>
              <w:bottom w:val="single" w:sz="4" w:space="0" w:color="000000"/>
              <w:right w:val="single" w:sz="4" w:space="0" w:color="000000"/>
            </w:tcBorders>
          </w:tcPr>
          <w:p w:rsidR="001B5A58" w:rsidRPr="00771278" w:rsidRDefault="001B5A58" w:rsidP="00F662F9">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29621,6</w:t>
            </w:r>
          </w:p>
        </w:tc>
        <w:tc>
          <w:tcPr>
            <w:tcW w:w="708" w:type="dxa"/>
            <w:tcBorders>
              <w:top w:val="single" w:sz="4" w:space="0" w:color="000000"/>
              <w:bottom w:val="single" w:sz="4" w:space="0" w:color="000000"/>
            </w:tcBorders>
          </w:tcPr>
          <w:p w:rsidR="001B5A58" w:rsidRPr="007B7264" w:rsidRDefault="001B5A58">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shd w:val="clear" w:color="auto" w:fill="auto"/>
          </w:tcPr>
          <w:p w:rsidR="001B5A58" w:rsidRPr="007B7264"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1B5A58" w:rsidRPr="007B7264"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1B5A58" w:rsidRPr="007B7264" w:rsidTr="000D2ACB">
        <w:trPr>
          <w:trHeight w:val="218"/>
        </w:trPr>
        <w:tc>
          <w:tcPr>
            <w:tcW w:w="880" w:type="dxa"/>
            <w:vMerge/>
            <w:tcBorders>
              <w:left w:val="single" w:sz="4" w:space="0" w:color="000000"/>
              <w:right w:val="single" w:sz="4" w:space="0" w:color="000000"/>
            </w:tcBorders>
            <w:shd w:val="clear" w:color="auto" w:fill="auto"/>
          </w:tcPr>
          <w:p w:rsidR="001B5A58" w:rsidRPr="007B7264"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1B5A58" w:rsidRPr="007B7264"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1B5A58" w:rsidRPr="007B7264"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1B5A58" w:rsidRPr="007B7264" w:rsidRDefault="001B5A58">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1B5A58" w:rsidRPr="00771278" w:rsidRDefault="001B5A58" w:rsidP="00F662F9">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36386,5</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B5A58" w:rsidRPr="00771278" w:rsidRDefault="001B5A58" w:rsidP="00F662F9">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6644,8</w:t>
            </w:r>
          </w:p>
        </w:tc>
        <w:tc>
          <w:tcPr>
            <w:tcW w:w="1275" w:type="dxa"/>
            <w:tcBorders>
              <w:top w:val="single" w:sz="4" w:space="0" w:color="000000"/>
              <w:left w:val="single" w:sz="4" w:space="0" w:color="000000"/>
              <w:bottom w:val="single" w:sz="4" w:space="0" w:color="000000"/>
              <w:right w:val="single" w:sz="4" w:space="0" w:color="000000"/>
            </w:tcBorders>
          </w:tcPr>
          <w:p w:rsidR="001B5A58" w:rsidRPr="00771278" w:rsidRDefault="001B5A58" w:rsidP="00F662F9">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276,9</w:t>
            </w:r>
          </w:p>
        </w:tc>
        <w:tc>
          <w:tcPr>
            <w:tcW w:w="1134" w:type="dxa"/>
            <w:tcBorders>
              <w:top w:val="single" w:sz="4" w:space="0" w:color="000000"/>
              <w:left w:val="single" w:sz="4" w:space="0" w:color="000000"/>
              <w:bottom w:val="single" w:sz="4" w:space="0" w:color="000000"/>
              <w:right w:val="single" w:sz="4" w:space="0" w:color="000000"/>
            </w:tcBorders>
          </w:tcPr>
          <w:p w:rsidR="001B5A58" w:rsidRPr="00771278" w:rsidRDefault="001B5A58" w:rsidP="00F662F9">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29464,8</w:t>
            </w:r>
          </w:p>
        </w:tc>
        <w:tc>
          <w:tcPr>
            <w:tcW w:w="708" w:type="dxa"/>
            <w:tcBorders>
              <w:top w:val="single" w:sz="4" w:space="0" w:color="000000"/>
              <w:bottom w:val="single" w:sz="4" w:space="0" w:color="000000"/>
            </w:tcBorders>
          </w:tcPr>
          <w:p w:rsidR="001B5A58" w:rsidRPr="007B7264" w:rsidRDefault="001B5A58">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shd w:val="clear" w:color="auto" w:fill="auto"/>
          </w:tcPr>
          <w:p w:rsidR="001B5A58" w:rsidRPr="007B7264"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1B5A58" w:rsidRPr="007B7264"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1B5A58" w:rsidRPr="007B7264" w:rsidTr="000D2ACB">
        <w:trPr>
          <w:trHeight w:val="218"/>
        </w:trPr>
        <w:tc>
          <w:tcPr>
            <w:tcW w:w="880" w:type="dxa"/>
            <w:vMerge/>
            <w:tcBorders>
              <w:left w:val="single" w:sz="4" w:space="0" w:color="000000"/>
              <w:right w:val="single" w:sz="4" w:space="0" w:color="000000"/>
            </w:tcBorders>
            <w:shd w:val="clear" w:color="auto" w:fill="auto"/>
          </w:tcPr>
          <w:p w:rsidR="001B5A58" w:rsidRPr="007B7264"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1B5A58" w:rsidRPr="007B7264"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1B5A58" w:rsidRPr="007B7264"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1B5A58" w:rsidRPr="007B7264" w:rsidRDefault="001B5A58">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1B5A58" w:rsidRPr="00771278" w:rsidRDefault="001B5A58" w:rsidP="00F662F9">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317106,1</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B5A58" w:rsidRPr="00771278" w:rsidRDefault="001B5A58" w:rsidP="00F662F9">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100913,1</w:t>
            </w:r>
          </w:p>
        </w:tc>
        <w:tc>
          <w:tcPr>
            <w:tcW w:w="1275" w:type="dxa"/>
            <w:tcBorders>
              <w:top w:val="single" w:sz="4" w:space="0" w:color="000000"/>
              <w:left w:val="single" w:sz="4" w:space="0" w:color="000000"/>
              <w:bottom w:val="single" w:sz="4" w:space="0" w:color="000000"/>
              <w:right w:val="single" w:sz="4" w:space="0" w:color="000000"/>
            </w:tcBorders>
          </w:tcPr>
          <w:p w:rsidR="001B5A58" w:rsidRPr="00771278" w:rsidRDefault="001B5A58" w:rsidP="00F662F9">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26801,5</w:t>
            </w:r>
          </w:p>
        </w:tc>
        <w:tc>
          <w:tcPr>
            <w:tcW w:w="1134" w:type="dxa"/>
            <w:tcBorders>
              <w:top w:val="single" w:sz="4" w:space="0" w:color="000000"/>
              <w:left w:val="single" w:sz="4" w:space="0" w:color="000000"/>
              <w:bottom w:val="single" w:sz="4" w:space="0" w:color="000000"/>
              <w:right w:val="single" w:sz="4" w:space="0" w:color="000000"/>
            </w:tcBorders>
          </w:tcPr>
          <w:p w:rsidR="001B5A58" w:rsidRPr="00771278" w:rsidRDefault="001B5A58" w:rsidP="00F662F9">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189391,5</w:t>
            </w:r>
          </w:p>
        </w:tc>
        <w:tc>
          <w:tcPr>
            <w:tcW w:w="708" w:type="dxa"/>
            <w:tcBorders>
              <w:top w:val="single" w:sz="4" w:space="0" w:color="000000"/>
              <w:bottom w:val="single" w:sz="4" w:space="0" w:color="000000"/>
            </w:tcBorders>
          </w:tcPr>
          <w:p w:rsidR="001B5A58" w:rsidRPr="007B7264" w:rsidRDefault="001B5A58">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shd w:val="clear" w:color="auto" w:fill="auto"/>
          </w:tcPr>
          <w:p w:rsidR="001B5A58" w:rsidRPr="007B7264"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1B5A58" w:rsidRPr="007B7264"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8"/>
        </w:trPr>
        <w:tc>
          <w:tcPr>
            <w:tcW w:w="14749" w:type="dxa"/>
            <w:gridSpan w:val="11"/>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rsidP="004373FE">
            <w:pPr>
              <w:widowControl w:val="0"/>
              <w:pBdr>
                <w:top w:val="nil"/>
                <w:left w:val="nil"/>
                <w:bottom w:val="nil"/>
                <w:right w:val="nil"/>
                <w:between w:val="nil"/>
              </w:pBdr>
              <w:spacing w:after="0" w:line="240" w:lineRule="auto"/>
              <w:jc w:val="both"/>
              <w:rPr>
                <w:rFonts w:ascii="Times New Roman" w:eastAsia="Times New Roman" w:hAnsi="Times New Roman" w:cs="Times New Roman"/>
                <w:sz w:val="20"/>
                <w:szCs w:val="20"/>
              </w:rPr>
            </w:pPr>
            <w:bookmarkStart w:id="2" w:name="3znysh7" w:colFirst="0" w:colLast="0"/>
            <w:bookmarkEnd w:id="2"/>
            <w:r w:rsidRPr="007B7264">
              <w:rPr>
                <w:rFonts w:ascii="Times New Roman" w:eastAsia="Times New Roman" w:hAnsi="Times New Roman" w:cs="Times New Roman"/>
                <w:sz w:val="20"/>
                <w:szCs w:val="20"/>
              </w:rPr>
              <w:t>---------------------------</w:t>
            </w:r>
          </w:p>
          <w:p w:rsidR="00E81887" w:rsidRPr="007B7264" w:rsidRDefault="005C157A">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&lt;1&gt; Отмечаются мероприятия программы в следующих случаях:</w:t>
            </w:r>
          </w:p>
          <w:p w:rsidR="00E81887" w:rsidRPr="007B7264" w:rsidRDefault="005C157A">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E81887" w:rsidRPr="007B7264" w:rsidRDefault="005C157A">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E81887" w:rsidRPr="007B7264" w:rsidRDefault="005C157A">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E81887" w:rsidRPr="007B7264" w:rsidRDefault="005C157A">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если мероприятие является мероприятием муниципальных проектов присваивается статус «4».</w:t>
            </w:r>
          </w:p>
          <w:p w:rsidR="00E81887" w:rsidRPr="007B7264" w:rsidRDefault="00E81887">
            <w:pPr>
              <w:widowControl w:val="0"/>
              <w:spacing w:after="0" w:line="240" w:lineRule="auto"/>
              <w:jc w:val="both"/>
              <w:rPr>
                <w:rFonts w:ascii="Times New Roman" w:eastAsia="Times New Roman" w:hAnsi="Times New Roman" w:cs="Times New Roman"/>
                <w:sz w:val="20"/>
                <w:szCs w:val="20"/>
              </w:rPr>
            </w:pPr>
          </w:p>
        </w:tc>
      </w:tr>
    </w:tbl>
    <w:p w:rsidR="00CB364D" w:rsidRDefault="005C157A" w:rsidP="00CB364D">
      <w:pPr>
        <w:tabs>
          <w:tab w:val="left" w:pos="0"/>
          <w:tab w:val="left" w:pos="3686"/>
        </w:tabs>
        <w:spacing w:after="0" w:line="240" w:lineRule="auto"/>
        <w:ind w:right="-3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p w:rsidR="004B7163" w:rsidRDefault="004B7163" w:rsidP="004B7163">
      <w:pPr>
        <w:spacing w:after="0" w:line="240" w:lineRule="auto"/>
        <w:rPr>
          <w:rFonts w:ascii="Times New Roman" w:hAnsi="Times New Roman"/>
          <w:sz w:val="28"/>
          <w:szCs w:val="28"/>
        </w:rPr>
      </w:pPr>
      <w:r>
        <w:rPr>
          <w:rFonts w:ascii="Times New Roman" w:hAnsi="Times New Roman"/>
          <w:sz w:val="28"/>
          <w:szCs w:val="28"/>
        </w:rPr>
        <w:t>Исполняющим обязанности</w:t>
      </w:r>
    </w:p>
    <w:p w:rsidR="004B7163" w:rsidRDefault="004B7163" w:rsidP="004B7163">
      <w:pPr>
        <w:spacing w:after="0" w:line="240" w:lineRule="auto"/>
        <w:rPr>
          <w:rFonts w:ascii="Times New Roman" w:hAnsi="Times New Roman"/>
          <w:sz w:val="28"/>
          <w:szCs w:val="28"/>
        </w:rPr>
      </w:pPr>
      <w:r>
        <w:rPr>
          <w:rFonts w:ascii="Times New Roman" w:hAnsi="Times New Roman"/>
          <w:sz w:val="28"/>
          <w:szCs w:val="28"/>
        </w:rPr>
        <w:t>заместителя главы</w:t>
      </w:r>
    </w:p>
    <w:p w:rsidR="004B7163" w:rsidRDefault="004B7163" w:rsidP="004B7163">
      <w:pPr>
        <w:spacing w:after="0" w:line="240" w:lineRule="auto"/>
        <w:rPr>
          <w:rFonts w:ascii="Times New Roman" w:hAnsi="Times New Roman"/>
          <w:sz w:val="28"/>
          <w:szCs w:val="28"/>
        </w:rPr>
      </w:pPr>
      <w:r>
        <w:rPr>
          <w:rFonts w:ascii="Times New Roman" w:hAnsi="Times New Roman"/>
          <w:sz w:val="28"/>
          <w:szCs w:val="28"/>
        </w:rPr>
        <w:t xml:space="preserve">муниципального образования </w:t>
      </w:r>
    </w:p>
    <w:p w:rsidR="004B7163" w:rsidRDefault="004B7163" w:rsidP="004B7163">
      <w:pPr>
        <w:spacing w:after="0" w:line="240" w:lineRule="auto"/>
        <w:rPr>
          <w:rFonts w:ascii="Times New Roman" w:hAnsi="Times New Roman"/>
          <w:sz w:val="28"/>
          <w:szCs w:val="28"/>
        </w:rPr>
      </w:pPr>
      <w:r>
        <w:rPr>
          <w:rFonts w:ascii="Times New Roman" w:hAnsi="Times New Roman"/>
          <w:sz w:val="28"/>
          <w:szCs w:val="28"/>
        </w:rPr>
        <w:t xml:space="preserve">Темрюкский район                                                                     </w:t>
      </w:r>
      <w:r>
        <w:rPr>
          <w:rFonts w:ascii="Times New Roman" w:hAnsi="Times New Roman"/>
          <w:sz w:val="28"/>
          <w:szCs w:val="28"/>
        </w:rPr>
        <w:t xml:space="preserve">                                             </w:t>
      </w:r>
      <w:bookmarkStart w:id="3" w:name="_GoBack"/>
      <w:bookmarkEnd w:id="3"/>
      <w:r>
        <w:rPr>
          <w:rFonts w:ascii="Times New Roman" w:hAnsi="Times New Roman"/>
          <w:sz w:val="28"/>
          <w:szCs w:val="28"/>
        </w:rPr>
        <w:t xml:space="preserve">                          </w:t>
      </w:r>
      <w:r>
        <w:rPr>
          <w:rFonts w:ascii="Times New Roman" w:hAnsi="Times New Roman"/>
          <w:sz w:val="28"/>
          <w:szCs w:val="28"/>
        </w:rPr>
        <w:t xml:space="preserve">             Е.В. Руденко</w:t>
      </w:r>
    </w:p>
    <w:p w:rsidR="004B7163" w:rsidRDefault="004B7163" w:rsidP="004B7163">
      <w:pPr>
        <w:rPr>
          <w:rFonts w:ascii="Times New Roman" w:hAnsi="Times New Roman"/>
          <w:sz w:val="28"/>
          <w:szCs w:val="28"/>
        </w:rPr>
      </w:pPr>
    </w:p>
    <w:p w:rsidR="00E81887" w:rsidRDefault="00E81887">
      <w:pPr>
        <w:tabs>
          <w:tab w:val="left" w:pos="0"/>
          <w:tab w:val="left" w:pos="3686"/>
        </w:tabs>
        <w:spacing w:after="0" w:line="240" w:lineRule="auto"/>
        <w:ind w:right="111"/>
        <w:jc w:val="both"/>
        <w:rPr>
          <w:rFonts w:ascii="Times New Roman" w:eastAsia="Times New Roman" w:hAnsi="Times New Roman" w:cs="Times New Roman"/>
          <w:sz w:val="28"/>
          <w:szCs w:val="28"/>
        </w:rPr>
      </w:pPr>
    </w:p>
    <w:sectPr w:rsidR="00E81887" w:rsidSect="00CB364D">
      <w:headerReference w:type="default" r:id="rId7"/>
      <w:pgSz w:w="16838" w:h="11906" w:orient="landscape"/>
      <w:pgMar w:top="1701" w:right="1103" w:bottom="568" w:left="1134"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2261" w:rsidRDefault="00A42261">
      <w:pPr>
        <w:spacing w:after="0" w:line="240" w:lineRule="auto"/>
      </w:pPr>
      <w:r>
        <w:separator/>
      </w:r>
    </w:p>
  </w:endnote>
  <w:endnote w:type="continuationSeparator" w:id="0">
    <w:p w:rsidR="00A42261" w:rsidRDefault="00A422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2261" w:rsidRDefault="00A42261">
      <w:pPr>
        <w:spacing w:after="0" w:line="240" w:lineRule="auto"/>
      </w:pPr>
      <w:r>
        <w:separator/>
      </w:r>
    </w:p>
  </w:footnote>
  <w:footnote w:type="continuationSeparator" w:id="0">
    <w:p w:rsidR="00A42261" w:rsidRDefault="00A422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62F9" w:rsidRDefault="00F662F9">
    <w:pPr>
      <w:pBdr>
        <w:top w:val="nil"/>
        <w:left w:val="nil"/>
        <w:bottom w:val="nil"/>
        <w:right w:val="nil"/>
        <w:between w:val="nil"/>
      </w:pBdr>
      <w:tabs>
        <w:tab w:val="center" w:pos="4677"/>
        <w:tab w:val="right" w:pos="9355"/>
      </w:tabs>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p w:rsidR="00F662F9" w:rsidRDefault="00F662F9">
    <w:pPr>
      <w:pBdr>
        <w:top w:val="nil"/>
        <w:left w:val="nil"/>
        <w:bottom w:val="nil"/>
        <w:right w:val="nil"/>
        <w:between w:val="nil"/>
      </w:pBdr>
      <w:tabs>
        <w:tab w:val="center" w:pos="4677"/>
        <w:tab w:val="right" w:pos="9355"/>
        <w:tab w:val="center" w:pos="4819"/>
      </w:tabs>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noProof/>
        <w:color w:val="000000"/>
        <w:sz w:val="28"/>
        <w:szCs w:val="28"/>
      </w:rPr>
      <mc:AlternateContent>
        <mc:Choice Requires="wps">
          <w:drawing>
            <wp:anchor distT="0" distB="0" distL="114300" distR="114300" simplePos="0" relativeHeight="251658240" behindDoc="0" locked="0" layoutInCell="0" hidden="0" allowOverlap="1">
              <wp:simplePos x="0" y="0"/>
              <wp:positionH relativeFrom="rightMargin">
                <wp:posOffset>76835</wp:posOffset>
              </wp:positionH>
              <wp:positionV relativeFrom="page">
                <wp:posOffset>3381375</wp:posOffset>
              </wp:positionV>
              <wp:extent cx="419100" cy="619125"/>
              <wp:effectExtent l="0" t="0" r="0" b="952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619125"/>
                      </a:xfrm>
                      <a:prstGeom prst="rect">
                        <a:avLst/>
                      </a:prstGeom>
                      <a:solidFill>
                        <a:srgbClr val="FFFFFF"/>
                      </a:solidFill>
                      <a:ln>
                        <a:noFill/>
                      </a:ln>
                      <a:extLst/>
                    </wps:spPr>
                    <wps:txbx>
                      <w:txbxContent>
                        <w:sdt>
                          <w:sdtPr>
                            <w:rPr>
                              <w:rFonts w:ascii="Times New Roman" w:eastAsiaTheme="majorEastAsia" w:hAnsi="Times New Roman"/>
                              <w:sz w:val="28"/>
                              <w:szCs w:val="28"/>
                            </w:rPr>
                            <w:id w:val="1632902487"/>
                            <w:docPartObj>
                              <w:docPartGallery w:val="Page Numbers (Margins)"/>
                              <w:docPartUnique/>
                            </w:docPartObj>
                          </w:sdtPr>
                          <w:sdtEndPr/>
                          <w:sdtContent>
                            <w:p w:rsidR="00F662F9" w:rsidRPr="00255E1A" w:rsidRDefault="00F662F9">
                              <w:pPr>
                                <w:jc w:val="center"/>
                                <w:rPr>
                                  <w:rFonts w:ascii="Times New Roman" w:eastAsiaTheme="majorEastAsia" w:hAnsi="Times New Roman"/>
                                  <w:sz w:val="28"/>
                                  <w:szCs w:val="28"/>
                                </w:rPr>
                              </w:pPr>
                              <w:r w:rsidRPr="00255E1A">
                                <w:rPr>
                                  <w:rFonts w:ascii="Times New Roman" w:eastAsiaTheme="minorEastAsia" w:hAnsi="Times New Roman"/>
                                  <w:sz w:val="28"/>
                                  <w:szCs w:val="28"/>
                                </w:rPr>
                                <w:fldChar w:fldCharType="begin"/>
                              </w:r>
                              <w:r w:rsidRPr="00255E1A">
                                <w:rPr>
                                  <w:rFonts w:ascii="Times New Roman" w:hAnsi="Times New Roman"/>
                                  <w:sz w:val="28"/>
                                  <w:szCs w:val="28"/>
                                </w:rPr>
                                <w:instrText>PAGE  \* MERGEFORMAT</w:instrText>
                              </w:r>
                              <w:r w:rsidRPr="00255E1A">
                                <w:rPr>
                                  <w:rFonts w:ascii="Times New Roman" w:eastAsiaTheme="minorEastAsia" w:hAnsi="Times New Roman"/>
                                  <w:sz w:val="28"/>
                                  <w:szCs w:val="28"/>
                                </w:rPr>
                                <w:fldChar w:fldCharType="separate"/>
                              </w:r>
                              <w:r w:rsidR="004B7163" w:rsidRPr="004B7163">
                                <w:rPr>
                                  <w:rFonts w:ascii="Times New Roman" w:eastAsiaTheme="majorEastAsia" w:hAnsi="Times New Roman"/>
                                  <w:noProof/>
                                  <w:sz w:val="28"/>
                                  <w:szCs w:val="28"/>
                                </w:rPr>
                                <w:t>26</w:t>
                              </w:r>
                              <w:r w:rsidRPr="00255E1A">
                                <w:rPr>
                                  <w:rFonts w:ascii="Times New Roman" w:eastAsiaTheme="majorEastAsia" w:hAnsi="Times New Roman"/>
                                  <w:sz w:val="28"/>
                                  <w:szCs w:val="28"/>
                                </w:rPr>
                                <w:fldChar w:fldCharType="end"/>
                              </w:r>
                            </w:p>
                          </w:sdtContent>
                        </w:sdt>
                      </w:txbxContent>
                    </wps:txbx>
                    <wps:bodyPr rot="0" vert="vert" wrap="square" lIns="91440" tIns="45720" rIns="91440" bIns="45720" anchor="t" anchorCtr="0" upright="1">
                      <a:noAutofit/>
                    </wps:bodyPr>
                  </wps:wsp>
                </a:graphicData>
              </a:graphic>
            </wp:anchor>
          </w:drawing>
        </mc:Choice>
        <mc:Fallback>
          <w:pict>
            <v:rect id="Прямоугольник 1" o:spid="_x0000_s1026" style="position:absolute;margin-left:6.05pt;margin-top:266.25pt;width:33pt;height:48.75pt;z-index:251658240;visibility:visible;mso-wrap-style:square;mso-wrap-distance-left:9pt;mso-wrap-distance-top:0;mso-wrap-distance-right:9pt;mso-wrap-distance-bottom:0;mso-position-horizontal:absolute;mso-position-horizontal-relative:right-margin-area;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" o:allowincell="f" stroked="f">
              <v:textbox style="layout-flow:vertical">
                <w:txbxContent>
                  <w:sdt>
                    <w:sdtPr>
                      <w:rPr>
                        <w:rFonts w:ascii="Times New Roman" w:eastAsiaTheme="majorEastAsia" w:hAnsi="Times New Roman"/>
                        <w:sz w:val="28"/>
                        <w:szCs w:val="28"/>
                      </w:rPr>
                      <w:id w:val="1632902487"/>
                      <w:docPartObj>
                        <w:docPartGallery w:val="Page Numbers (Margins)"/>
                        <w:docPartUnique/>
                      </w:docPartObj>
                    </w:sdtPr>
                    <w:sdtEndPr/>
                    <w:sdtContent>
                      <w:p w:rsidR="00F662F9" w:rsidRPr="00255E1A" w:rsidRDefault="00F662F9">
                        <w:pPr>
                          <w:jc w:val="center"/>
                          <w:rPr>
                            <w:rFonts w:ascii="Times New Roman" w:eastAsiaTheme="majorEastAsia" w:hAnsi="Times New Roman"/>
                            <w:sz w:val="28"/>
                            <w:szCs w:val="28"/>
                          </w:rPr>
                        </w:pPr>
                        <w:r w:rsidRPr="00255E1A">
                          <w:rPr>
                            <w:rFonts w:ascii="Times New Roman" w:eastAsiaTheme="minorEastAsia" w:hAnsi="Times New Roman"/>
                            <w:sz w:val="28"/>
                            <w:szCs w:val="28"/>
                          </w:rPr>
                          <w:fldChar w:fldCharType="begin"/>
                        </w:r>
                        <w:r w:rsidRPr="00255E1A">
                          <w:rPr>
                            <w:rFonts w:ascii="Times New Roman" w:hAnsi="Times New Roman"/>
                            <w:sz w:val="28"/>
                            <w:szCs w:val="28"/>
                          </w:rPr>
                          <w:instrText>PAGE  \* MERGEFORMAT</w:instrText>
                        </w:r>
                        <w:r w:rsidRPr="00255E1A">
                          <w:rPr>
                            <w:rFonts w:ascii="Times New Roman" w:eastAsiaTheme="minorEastAsia" w:hAnsi="Times New Roman"/>
                            <w:sz w:val="28"/>
                            <w:szCs w:val="28"/>
                          </w:rPr>
                          <w:fldChar w:fldCharType="separate"/>
                        </w:r>
                        <w:r w:rsidR="004B7163" w:rsidRPr="004B7163">
                          <w:rPr>
                            <w:rFonts w:ascii="Times New Roman" w:eastAsiaTheme="majorEastAsia" w:hAnsi="Times New Roman"/>
                            <w:noProof/>
                            <w:sz w:val="28"/>
                            <w:szCs w:val="28"/>
                          </w:rPr>
                          <w:t>26</w:t>
                        </w:r>
                        <w:r w:rsidRPr="00255E1A">
                          <w:rPr>
                            <w:rFonts w:ascii="Times New Roman" w:eastAsiaTheme="majorEastAsia" w:hAnsi="Times New Roman"/>
                            <w:sz w:val="28"/>
                            <w:szCs w:val="28"/>
                          </w:rPr>
                          <w:fldChar w:fldCharType="end"/>
                        </w:r>
                      </w:p>
                    </w:sdtContent>
                  </w:sdt>
                </w:txbxContent>
              </v:textbox>
              <w10:wrap anchorx="margin" anchory="page"/>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E81887"/>
    <w:rsid w:val="00052CD6"/>
    <w:rsid w:val="00053716"/>
    <w:rsid w:val="00086D3F"/>
    <w:rsid w:val="00094736"/>
    <w:rsid w:val="000A1F1C"/>
    <w:rsid w:val="000B2F0D"/>
    <w:rsid w:val="000D2ACB"/>
    <w:rsid w:val="001038B8"/>
    <w:rsid w:val="00111D66"/>
    <w:rsid w:val="00131CA5"/>
    <w:rsid w:val="00133EE4"/>
    <w:rsid w:val="00146207"/>
    <w:rsid w:val="001741C0"/>
    <w:rsid w:val="00197409"/>
    <w:rsid w:val="001A07E2"/>
    <w:rsid w:val="001B5A58"/>
    <w:rsid w:val="001F6AF5"/>
    <w:rsid w:val="002465C3"/>
    <w:rsid w:val="00255B27"/>
    <w:rsid w:val="00272460"/>
    <w:rsid w:val="002724B3"/>
    <w:rsid w:val="002C65AD"/>
    <w:rsid w:val="002E0B08"/>
    <w:rsid w:val="0032627C"/>
    <w:rsid w:val="0033633D"/>
    <w:rsid w:val="003635AD"/>
    <w:rsid w:val="00377337"/>
    <w:rsid w:val="003A6D91"/>
    <w:rsid w:val="003C2A78"/>
    <w:rsid w:val="00407691"/>
    <w:rsid w:val="00414C90"/>
    <w:rsid w:val="004373FE"/>
    <w:rsid w:val="00455DFE"/>
    <w:rsid w:val="00472E3A"/>
    <w:rsid w:val="00487657"/>
    <w:rsid w:val="004B6871"/>
    <w:rsid w:val="004B7163"/>
    <w:rsid w:val="004C5E3B"/>
    <w:rsid w:val="004F10B4"/>
    <w:rsid w:val="00514027"/>
    <w:rsid w:val="005476B7"/>
    <w:rsid w:val="00562983"/>
    <w:rsid w:val="00595053"/>
    <w:rsid w:val="005A5DEB"/>
    <w:rsid w:val="005B0CE8"/>
    <w:rsid w:val="005C157A"/>
    <w:rsid w:val="005E76D4"/>
    <w:rsid w:val="005E7E24"/>
    <w:rsid w:val="005F6D63"/>
    <w:rsid w:val="00671B8E"/>
    <w:rsid w:val="00696240"/>
    <w:rsid w:val="006A4113"/>
    <w:rsid w:val="007270F6"/>
    <w:rsid w:val="0074145E"/>
    <w:rsid w:val="007711AE"/>
    <w:rsid w:val="00771278"/>
    <w:rsid w:val="00780629"/>
    <w:rsid w:val="007B7264"/>
    <w:rsid w:val="007E574C"/>
    <w:rsid w:val="00805796"/>
    <w:rsid w:val="00815D2F"/>
    <w:rsid w:val="0083524E"/>
    <w:rsid w:val="00857A69"/>
    <w:rsid w:val="00894B26"/>
    <w:rsid w:val="008A0A81"/>
    <w:rsid w:val="008A3587"/>
    <w:rsid w:val="008C3985"/>
    <w:rsid w:val="00904AF4"/>
    <w:rsid w:val="00933C4B"/>
    <w:rsid w:val="009652D1"/>
    <w:rsid w:val="009702D2"/>
    <w:rsid w:val="00970E37"/>
    <w:rsid w:val="009752F7"/>
    <w:rsid w:val="0098313E"/>
    <w:rsid w:val="0098721F"/>
    <w:rsid w:val="009944C5"/>
    <w:rsid w:val="009B70FE"/>
    <w:rsid w:val="009D44DF"/>
    <w:rsid w:val="00A029D8"/>
    <w:rsid w:val="00A232C2"/>
    <w:rsid w:val="00A32369"/>
    <w:rsid w:val="00A42261"/>
    <w:rsid w:val="00A45347"/>
    <w:rsid w:val="00A53E9E"/>
    <w:rsid w:val="00A66930"/>
    <w:rsid w:val="00AE27DA"/>
    <w:rsid w:val="00AE3C50"/>
    <w:rsid w:val="00B31BF7"/>
    <w:rsid w:val="00B36C18"/>
    <w:rsid w:val="00B75C15"/>
    <w:rsid w:val="00B83DD0"/>
    <w:rsid w:val="00B95BCA"/>
    <w:rsid w:val="00BB2017"/>
    <w:rsid w:val="00BD2AC2"/>
    <w:rsid w:val="00C32AD0"/>
    <w:rsid w:val="00C5182C"/>
    <w:rsid w:val="00C621FF"/>
    <w:rsid w:val="00C62AC2"/>
    <w:rsid w:val="00C71C1F"/>
    <w:rsid w:val="00CA24E5"/>
    <w:rsid w:val="00CB364D"/>
    <w:rsid w:val="00CB40D5"/>
    <w:rsid w:val="00CF0CA3"/>
    <w:rsid w:val="00D0760C"/>
    <w:rsid w:val="00D37B0E"/>
    <w:rsid w:val="00D43135"/>
    <w:rsid w:val="00D67B50"/>
    <w:rsid w:val="00D7413A"/>
    <w:rsid w:val="00D8566E"/>
    <w:rsid w:val="00D93888"/>
    <w:rsid w:val="00D95F22"/>
    <w:rsid w:val="00DA530C"/>
    <w:rsid w:val="00DE2E91"/>
    <w:rsid w:val="00E06DFA"/>
    <w:rsid w:val="00E46434"/>
    <w:rsid w:val="00E81887"/>
    <w:rsid w:val="00E96CD5"/>
    <w:rsid w:val="00EA251B"/>
    <w:rsid w:val="00ED0CA2"/>
    <w:rsid w:val="00EF474F"/>
    <w:rsid w:val="00F662F9"/>
    <w:rsid w:val="00F744E1"/>
    <w:rsid w:val="00F923E5"/>
    <w:rsid w:val="00F968E9"/>
    <w:rsid w:val="00FB4874"/>
    <w:rsid w:val="00FF23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FDEE6F"/>
  <w15:docId w15:val="{C56BC3B3-8766-450E-852E-F44FD3C5B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spacing w:before="108" w:after="108" w:line="240" w:lineRule="auto"/>
      <w:jc w:val="center"/>
      <w:outlineLvl w:val="0"/>
    </w:pPr>
    <w:rPr>
      <w:rFonts w:ascii="Arial" w:eastAsia="Arial" w:hAnsi="Arial" w:cs="Arial"/>
      <w:b/>
      <w:color w:val="26282F"/>
      <w:sz w:val="24"/>
      <w:szCs w:val="24"/>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08" w:type="dxa"/>
        <w:right w:w="10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108" w:type="dxa"/>
        <w:right w:w="108"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left w:w="108" w:type="dxa"/>
        <w:right w:w="108" w:type="dxa"/>
      </w:tblCellMar>
    </w:tblPr>
  </w:style>
  <w:style w:type="table" w:customStyle="1" w:styleId="ab">
    <w:basedOn w:val="TableNormal"/>
    <w:tblPr>
      <w:tblStyleRowBandSize w:val="1"/>
      <w:tblStyleColBandSize w:val="1"/>
      <w:tblCellMar>
        <w:left w:w="108" w:type="dxa"/>
        <w:right w:w="108"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paragraph" w:styleId="ae">
    <w:name w:val="Balloon Text"/>
    <w:basedOn w:val="a"/>
    <w:link w:val="af"/>
    <w:uiPriority w:val="99"/>
    <w:semiHidden/>
    <w:unhideWhenUsed/>
    <w:rsid w:val="00933C4B"/>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933C4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52542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2A1F9A-098A-4C72-854C-9CB715470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7465</Words>
  <Characters>42554</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МКУ ЦБУО МОТР</Company>
  <LinksUpToDate>false</LinksUpToDate>
  <CharactersWithSpaces>49920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cp:lastPrinted>2023-06-21T05:53:00Z</cp:lastPrinted>
  <dcterms:created xsi:type="dcterms:W3CDTF">2023-08-17T12:58:00Z</dcterms:created>
  <dcterms:modified xsi:type="dcterms:W3CDTF">2023-08-22T04:59:00Z</dcterms:modified>
</cp:coreProperties>
</file>